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19" w:rsidRPr="00490F19" w:rsidRDefault="00490F19" w:rsidP="00490F19">
      <w:pPr>
        <w:jc w:val="center"/>
        <w:rPr>
          <w:color w:val="000000"/>
          <w:sz w:val="28"/>
          <w:szCs w:val="28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  <w:r w:rsidRPr="00490F19">
        <w:rPr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  <w:r w:rsidRPr="00490F19">
        <w:rPr>
          <w:b/>
          <w:bCs/>
          <w:sz w:val="36"/>
          <w:szCs w:val="36"/>
        </w:rPr>
        <w:t xml:space="preserve">                                                    </w:t>
      </w:r>
    </w:p>
    <w:p w:rsidR="00490F19" w:rsidRPr="00490F19" w:rsidRDefault="00490F19" w:rsidP="00490F19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490F19" w:rsidRPr="00490F19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490F19" w:rsidRPr="00490F19" w:rsidRDefault="00490F19" w:rsidP="00490F19">
            <w:pPr>
              <w:ind w:left="-360" w:firstLine="360"/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Рассмотрено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на заседании ШМО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протокол №__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от «___» _______20__г.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Руководитель ШМО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 xml:space="preserve">______ </w:t>
            </w:r>
            <w:r w:rsidR="00C5525F">
              <w:rPr>
                <w:sz w:val="28"/>
                <w:szCs w:val="28"/>
              </w:rPr>
              <w:t>А.А. Алакаева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Согласовано Ответственная по УВР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_____Л.А. Сиргажина</w:t>
            </w:r>
          </w:p>
          <w:p w:rsidR="00490F19" w:rsidRPr="00490F19" w:rsidRDefault="00490F19" w:rsidP="00490F19">
            <w:pPr>
              <w:rPr>
                <w:sz w:val="22"/>
                <w:szCs w:val="22"/>
              </w:rPr>
            </w:pPr>
            <w:r w:rsidRPr="00490F19">
              <w:rPr>
                <w:sz w:val="22"/>
                <w:szCs w:val="22"/>
              </w:rPr>
              <w:t>(приказ № 230 от 30.08.2019г)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Утверждаю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Директор МБОУ Школа№125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 xml:space="preserve"> ______А.М.Абдразаков</w:t>
            </w:r>
          </w:p>
          <w:p w:rsidR="00490F19" w:rsidRPr="00490F19" w:rsidRDefault="00490F19" w:rsidP="00490F19">
            <w:pPr>
              <w:rPr>
                <w:color w:val="000000"/>
                <w:sz w:val="32"/>
                <w:szCs w:val="32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  <w:u w:val="single"/>
              </w:rPr>
            </w:pPr>
            <w:r w:rsidRPr="00490F19">
              <w:rPr>
                <w:color w:val="000000"/>
                <w:sz w:val="32"/>
                <w:szCs w:val="32"/>
              </w:rPr>
              <w:t>Приказ №____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«___» _______ 20__г</w:t>
            </w:r>
          </w:p>
        </w:tc>
      </w:tr>
    </w:tbl>
    <w:p w:rsidR="00490F19" w:rsidRPr="00490F19" w:rsidRDefault="00490F19" w:rsidP="00490F19">
      <w:pPr>
        <w:jc w:val="center"/>
        <w:rPr>
          <w:color w:val="0070C0"/>
          <w:sz w:val="32"/>
          <w:szCs w:val="32"/>
        </w:rPr>
      </w:pPr>
    </w:p>
    <w:p w:rsidR="00490F19" w:rsidRPr="00490F19" w:rsidRDefault="00490F19" w:rsidP="00490F19">
      <w:pPr>
        <w:jc w:val="center"/>
        <w:rPr>
          <w:color w:val="0070C0"/>
          <w:sz w:val="32"/>
          <w:szCs w:val="32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  <w:r w:rsidRPr="00490F19">
        <w:rPr>
          <w:sz w:val="28"/>
          <w:szCs w:val="28"/>
        </w:rPr>
        <w:t>РАБОЧАЯ ПРОГРАММА УЧИТЕЛЯ</w:t>
      </w:r>
    </w:p>
    <w:p w:rsidR="00490F19" w:rsidRPr="00490F19" w:rsidRDefault="00490F19" w:rsidP="00490F19">
      <w:pPr>
        <w:jc w:val="center"/>
        <w:rPr>
          <w:b/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  <w:r w:rsidRPr="00490F19">
        <w:rPr>
          <w:sz w:val="28"/>
          <w:szCs w:val="28"/>
        </w:rPr>
        <w:t xml:space="preserve">                                      </w:t>
      </w:r>
      <w:r w:rsidR="00442D84">
        <w:rPr>
          <w:sz w:val="28"/>
          <w:szCs w:val="28"/>
        </w:rPr>
        <w:t>Мальцевой Альфии Гайсиновны</w:t>
      </w: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ind w:firstLine="567"/>
        <w:jc w:val="center"/>
        <w:rPr>
          <w:b/>
          <w:i/>
          <w:sz w:val="32"/>
          <w:szCs w:val="32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rPr>
          <w:color w:val="FF0000"/>
          <w:sz w:val="28"/>
          <w:szCs w:val="28"/>
        </w:rPr>
      </w:pPr>
      <w:r w:rsidRPr="00490F19">
        <w:rPr>
          <w:sz w:val="28"/>
          <w:szCs w:val="28"/>
        </w:rPr>
        <w:t xml:space="preserve">                                                 по  </w:t>
      </w:r>
      <w:r>
        <w:rPr>
          <w:sz w:val="28"/>
          <w:szCs w:val="28"/>
        </w:rPr>
        <w:t>русскому языку</w:t>
      </w:r>
    </w:p>
    <w:p w:rsidR="00490F19" w:rsidRPr="00490F19" w:rsidRDefault="00490F19" w:rsidP="00490F19">
      <w:pPr>
        <w:ind w:firstLine="3969"/>
      </w:pPr>
      <w:r w:rsidRPr="00490F19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EF08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490F19">
        <w:t>предмет</w:t>
      </w: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color w:val="FF0000"/>
          <w:sz w:val="28"/>
          <w:szCs w:val="28"/>
        </w:rPr>
      </w:pPr>
      <w:r w:rsidRPr="00490F19">
        <w:rPr>
          <w:sz w:val="28"/>
          <w:szCs w:val="28"/>
        </w:rPr>
        <w:t xml:space="preserve">  класс    </w:t>
      </w:r>
      <w:r w:rsidRPr="00490F19">
        <w:rPr>
          <w:sz w:val="28"/>
          <w:szCs w:val="28"/>
          <w:u w:val="single"/>
        </w:rPr>
        <w:t>1</w:t>
      </w:r>
      <w:r w:rsidR="00442D84">
        <w:rPr>
          <w:sz w:val="28"/>
          <w:szCs w:val="28"/>
          <w:u w:val="single"/>
        </w:rPr>
        <w:t>А</w:t>
      </w:r>
      <w:bookmarkStart w:id="0" w:name="_GoBack"/>
      <w:bookmarkEnd w:id="0"/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Рассмотрено на заседании педагогического совета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протокол № ______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«____» __________</w:t>
      </w:r>
      <w:r w:rsidRPr="00490F19">
        <w:rPr>
          <w:sz w:val="28"/>
          <w:szCs w:val="28"/>
        </w:rPr>
        <w:tab/>
        <w:t>201_г.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</w:p>
    <w:p w:rsidR="00490F19" w:rsidRP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</w:p>
    <w:p w:rsid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  <w:r w:rsidRPr="00490F19">
        <w:rPr>
          <w:sz w:val="28"/>
          <w:szCs w:val="28"/>
        </w:rPr>
        <w:br/>
      </w:r>
    </w:p>
    <w:p w:rsid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</w:p>
    <w:p w:rsidR="00490F19" w:rsidRPr="00490F19" w:rsidRDefault="00490F19" w:rsidP="00490F19">
      <w:pPr>
        <w:spacing w:after="160" w:line="259" w:lineRule="auto"/>
        <w:jc w:val="center"/>
      </w:pPr>
      <w:r w:rsidRPr="00490F19">
        <w:rPr>
          <w:sz w:val="28"/>
          <w:szCs w:val="28"/>
        </w:rPr>
        <w:t>2019 - 2020 учебный год</w:t>
      </w:r>
    </w:p>
    <w:p w:rsidR="008D7B07" w:rsidRPr="00101BEA" w:rsidRDefault="008D7B07" w:rsidP="008D7B07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101BEA">
        <w:rPr>
          <w:b/>
          <w:color w:val="000000" w:themeColor="text1"/>
        </w:rPr>
        <w:lastRenderedPageBreak/>
        <w:t>1.Планируемые предметные результаты освоения учебного курса «Русский язык»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Планируемыми результатами освоения учебного предмета  «Русский язык» разработаны в соответствии с особенностями структуры и содержания данного предмета:</w:t>
      </w:r>
    </w:p>
    <w:p w:rsidR="00101BEA" w:rsidRPr="00101BEA" w:rsidRDefault="00101BEA" w:rsidP="00101BEA">
      <w:pPr>
        <w:ind w:firstLine="708"/>
        <w:jc w:val="both"/>
        <w:rPr>
          <w:rFonts w:eastAsia="Calibri"/>
          <w:b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Личностные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У обучающегося будут сформированы: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1. Формирование чувства гордости за свою Родину, российский народ и историю России.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3. Формирование уважительного отношения к иному мнению, истории и культуре других народов.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4. Овладение начальными навыками адаптации в динамично изменяющемся и развивающемся мире.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6.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7. Формирование эстетических потребностей, ценностей и чувств.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lang w:eastAsia="en-US"/>
        </w:rPr>
        <w:t>10. Формирование установки на безопасный и здоровый образ жизни.</w:t>
      </w:r>
      <w:r w:rsidRPr="00101BEA">
        <w:rPr>
          <w:rFonts w:eastAsia="Calibri"/>
          <w:bCs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i/>
          <w:lang w:eastAsia="en-US"/>
        </w:rPr>
      </w:pP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Метапредметные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Обучающийся научится: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1. Способность принимать и сохранять цели и задачи учебной деятельности, поиска средств ее осуществления.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2. Освоение способов решения проблем творческого и поискового характера.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3.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bCs/>
          <w:lang w:eastAsia="en-US"/>
        </w:rPr>
        <w:t>4. Умение понимать причины успеха/неуспеха учебной деятельности и способности конструктивно действовать даже в ситуациях неуспеха.</w:t>
      </w:r>
      <w:r w:rsidRPr="00101BEA">
        <w:rPr>
          <w:rFonts w:eastAsia="Calibri"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5. Освоение начальных форм познавательной и личностной рефлексии.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6. 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7. Умение 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8. Умение использовать различные способы поиска (в справочных источниках и открытом учебном информационном  пространстве сети Интернет),  сбора, обработки, анализа, организации, передачи и интерпретации  информации в соответствии с коммуникативными  и познавательными  задачами и  технологиями  учебного предмета.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9.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bCs/>
          <w:lang w:eastAsia="en-US"/>
        </w:rPr>
        <w:lastRenderedPageBreak/>
        <w:t>10.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101BEA">
        <w:rPr>
          <w:rFonts w:eastAsia="Calibri"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11.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</w:t>
      </w:r>
      <w:r w:rsidRPr="00101BEA">
        <w:rPr>
          <w:rFonts w:eastAsia="Calibri"/>
          <w:b/>
          <w:i/>
          <w:iCs/>
          <w:lang w:eastAsia="en-US"/>
        </w:rPr>
        <w:t>.</w:t>
      </w:r>
      <w:r w:rsidRPr="00101BEA">
        <w:rPr>
          <w:rFonts w:eastAsia="Calibri"/>
          <w:bCs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14.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15.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01BEA" w:rsidRPr="00101BEA" w:rsidRDefault="00101BEA" w:rsidP="00101BEA">
      <w:pPr>
        <w:ind w:firstLine="708"/>
        <w:jc w:val="both"/>
        <w:rPr>
          <w:rFonts w:eastAsia="Calibri"/>
          <w:b/>
          <w:lang w:eastAsia="en-US"/>
        </w:rPr>
      </w:pP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Предметные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Обучающийся научится: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1. Вычленять отдельные звуки в словах, определять их последовательность;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2. Различать гласные и согласные звуки и буквы, их обозначающие;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3. правильно называть мягкие и твердые звуки в слове и вне слова;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4. Знать способы их буквенного обозначения;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5. Обозначать на письме мягкость согласных звуков гласными буквами (е, ё, ю, я, и) и мягким знаком;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6. Определять место ударения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7. Вычленять слова из предложений;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8. Четко, без искажений писать строчные и заглавные буквы, их соединения в слогах и словах;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9. Правильно списывать слова и предложения, написанные печатным и рукописным шрифтом;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10. Грамотно (без пропусков, искажений букв) писать под диктовку слова, предложения из 3—5 слов, написание которых не расходится с произношением;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11. Употреблять большую букву в начале, точку в конце предложения;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12. Устно составлять 3—5 предложений на определенную тему;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13. Знать гигиенические правила письма;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14. Правильно писать формы букв и соединения между ними;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15. 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16. Пользоваться простейшими формулами речевого эти</w:t>
      </w:r>
      <w:r w:rsidRPr="00101BEA">
        <w:rPr>
          <w:rFonts w:eastAsia="Calibri"/>
          <w:lang w:eastAsia="en-US"/>
        </w:rPr>
        <w:softHyphen/>
        <w:t>кета при встрече, прощании, обращении друг к другу и к взрослым;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17. Выслушать собеседника, проявляя к нему внимание и уважение, поддержать разговор репликами и вопросами;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18. Проводить звуковой анализ слов, различать гласные и согласные звуки и буквы, обозначающие их на письме, звон</w:t>
      </w:r>
      <w:r w:rsidRPr="00101BEA">
        <w:rPr>
          <w:rFonts w:eastAsia="Calibri"/>
          <w:lang w:eastAsia="en-US"/>
        </w:rPr>
        <w:softHyphen/>
        <w:t>кие и глухие согласные звуки, мягкие и твердые звуки в сло</w:t>
      </w:r>
      <w:r w:rsidRPr="00101BEA">
        <w:rPr>
          <w:rFonts w:eastAsia="Calibri"/>
          <w:lang w:eastAsia="en-US"/>
        </w:rPr>
        <w:softHyphen/>
        <w:t>ве, обозначать мягкость согласных звуков с помощью букв е, ё, ю, я, и и мягкого знака (ь), находить ударный слог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19. Писать имена и фамилии людей, клички животных с заглавной буквы;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20. Списывать с печатного и письменного текстов, не иска</w:t>
      </w:r>
      <w:r w:rsidRPr="00101BEA">
        <w:rPr>
          <w:rFonts w:eastAsia="Calibri"/>
          <w:lang w:eastAsia="en-US"/>
        </w:rPr>
        <w:softHyphen/>
        <w:t>жая начертания строчных и заглавных букв и правильно со</w:t>
      </w:r>
      <w:r w:rsidRPr="00101BEA">
        <w:rPr>
          <w:rFonts w:eastAsia="Calibri"/>
          <w:lang w:eastAsia="en-US"/>
        </w:rPr>
        <w:softHyphen/>
        <w:t>единяя буквы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lastRenderedPageBreak/>
        <w:t>21. Употреблять заглавную букву в начале и точку в конце предложения;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22. Грамотно писать под диктовку слова, написание кото</w:t>
      </w:r>
      <w:r w:rsidRPr="00101BEA">
        <w:rPr>
          <w:rFonts w:eastAsia="Calibri"/>
          <w:lang w:eastAsia="en-US"/>
        </w:rPr>
        <w:softHyphen/>
        <w:t>рых не расходится с их произношением, предложения и текс</w:t>
      </w:r>
      <w:r w:rsidRPr="00101BEA">
        <w:rPr>
          <w:rFonts w:eastAsia="Calibri"/>
          <w:lang w:eastAsia="en-US"/>
        </w:rPr>
        <w:softHyphen/>
        <w:t>ты в 12-15 слов;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23. Самостоятельно составлять и записывать тексты из 2-3 предложений по опорным словам, на определенную тему.</w:t>
      </w:r>
    </w:p>
    <w:p w:rsidR="008D7B07" w:rsidRPr="00101BEA" w:rsidRDefault="008D7B07" w:rsidP="008D7B07">
      <w:pPr>
        <w:pStyle w:val="a3"/>
        <w:shd w:val="clear" w:color="auto" w:fill="FFFFFF"/>
        <w:tabs>
          <w:tab w:val="clear" w:pos="708"/>
          <w:tab w:val="left" w:pos="0"/>
        </w:tabs>
      </w:pPr>
    </w:p>
    <w:p w:rsidR="004329EC" w:rsidRPr="00101BEA" w:rsidRDefault="004329EC" w:rsidP="004329EC">
      <w:pPr>
        <w:ind w:firstLine="709"/>
        <w:jc w:val="center"/>
        <w:rPr>
          <w:b/>
          <w:color w:val="000000" w:themeColor="text1"/>
        </w:rPr>
      </w:pPr>
      <w:r w:rsidRPr="00101BEA">
        <w:rPr>
          <w:b/>
          <w:color w:val="000000" w:themeColor="text1"/>
        </w:rPr>
        <w:t>2.Содержание учебного предмета «</w:t>
      </w:r>
      <w:r w:rsidRPr="00101BEA">
        <w:rPr>
          <w:b/>
        </w:rPr>
        <w:t>Русский язык</w:t>
      </w:r>
      <w:r w:rsidRPr="00101BEA">
        <w:rPr>
          <w:b/>
          <w:color w:val="000000" w:themeColor="text1"/>
        </w:rPr>
        <w:t>»</w:t>
      </w:r>
      <w:r w:rsidR="00611553">
        <w:rPr>
          <w:b/>
          <w:color w:val="000000" w:themeColor="text1"/>
        </w:rPr>
        <w:t xml:space="preserve"> </w:t>
      </w:r>
      <w:r w:rsidRPr="00101BEA">
        <w:rPr>
          <w:b/>
          <w:color w:val="000000" w:themeColor="text1"/>
        </w:rPr>
        <w:t>, с указанием форм организации учебных занятий</w:t>
      </w:r>
      <w:r w:rsidR="00481BCB">
        <w:rPr>
          <w:b/>
          <w:color w:val="000000" w:themeColor="text1"/>
        </w:rPr>
        <w:t>.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Отличительной особенностью предмета «Русский язык» является коммуникативно-познавательная основа, общая с предметом «Литературное чтение». Содержание этих двух предметов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 на современном уровне.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Период обучения грамоте включает три этапа: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1) подготовительный,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2) основной,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3) послебукварный.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Все три подхода реализуются на всех этапах обучения: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1. Подготовительный этап </w:t>
      </w:r>
      <w:r w:rsidRPr="00101BEA">
        <w:t xml:space="preserve"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Рабочая тетрадь «Рисуй, думай, рассказывай»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2. Основной этап обучения. </w:t>
      </w:r>
      <w:r w:rsidRPr="00101BEA">
        <w:t xml:space="preserve">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письменного шрифта.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3. Обобщающий (послебукварный) этап </w:t>
      </w:r>
      <w:r w:rsidRPr="00101BEA">
        <w:t xml:space="preserve">строится на материале Прописи «Пишу красиво». Главное назначение пособия – закрепить каллиграфические и орфографические навыки.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После обучения грамоте начинается изучение русского языка.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Программа по русскому языку представлена основными содержательными линиями: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lastRenderedPageBreak/>
        <w:t xml:space="preserve">1) основы лингвистических знаний: фонетика и орфоэпия, графика, состав слова (морфемика); грамматика (морфология и синтаксис);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2) орфография и пунктуация; </w:t>
      </w:r>
    </w:p>
    <w:p w:rsidR="004329EC" w:rsidRPr="00101BEA" w:rsidRDefault="004329EC" w:rsidP="004329EC">
      <w:pPr>
        <w:autoSpaceDE w:val="0"/>
        <w:autoSpaceDN w:val="0"/>
        <w:adjustRightInd w:val="0"/>
        <w:ind w:firstLine="708"/>
        <w:jc w:val="both"/>
      </w:pPr>
      <w:r w:rsidRPr="00101BEA">
        <w:t>3) развитие речи.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1BEA"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Слушание.</w:t>
      </w:r>
      <w:r w:rsidRPr="00101BEA">
        <w:rPr>
          <w:rFonts w:ascii="Times New Roman" w:hAnsi="Times New Roman"/>
          <w:sz w:val="24"/>
          <w:szCs w:val="24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ее,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Говорение.</w:t>
      </w:r>
      <w:r w:rsidRPr="00101BEA">
        <w:rPr>
          <w:rFonts w:ascii="Times New Roman" w:hAnsi="Times New Roman"/>
          <w:sz w:val="24"/>
          <w:szCs w:val="24"/>
        </w:rPr>
        <w:t xml:space="preserve"> Выбор языковых средств в соответствии с целями и условиями общения для эффективного решения коммуникативной задачи. Умение отчетливо произносить слова, четко артикулируя их. Практическое овладение диалогической формой речи. 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  <w:t>Овладение умениями начать, поддерживать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Чтение.</w:t>
      </w:r>
      <w:r w:rsidRPr="00101BEA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Письмо.</w:t>
      </w:r>
      <w:r w:rsidRPr="00101BEA">
        <w:rPr>
          <w:rFonts w:ascii="Times New Roman" w:hAnsi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т.п.).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1BEA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Фонетика.</w:t>
      </w:r>
      <w:r w:rsidRPr="00101BEA">
        <w:rPr>
          <w:rFonts w:ascii="Times New Roman" w:hAnsi="Times New Roman"/>
          <w:sz w:val="24"/>
          <w:szCs w:val="24"/>
        </w:rPr>
        <w:t xml:space="preserve"> Звуки речи, их характеристика. Осознание единства звукового состава слова и его значения.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твердых и мягких, звонких и глухих.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Графика.</w:t>
      </w:r>
      <w:r w:rsidRPr="00101BEA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</w:t>
      </w:r>
      <w:r w:rsidRPr="00101BEA">
        <w:rPr>
          <w:rFonts w:ascii="Times New Roman" w:hAnsi="Times New Roman"/>
          <w:i/>
          <w:sz w:val="24"/>
          <w:szCs w:val="24"/>
        </w:rPr>
        <w:t>ъ</w:t>
      </w:r>
      <w:r w:rsidRPr="00101BEA">
        <w:rPr>
          <w:rFonts w:ascii="Times New Roman" w:hAnsi="Times New Roman"/>
          <w:sz w:val="24"/>
          <w:szCs w:val="24"/>
        </w:rPr>
        <w:t xml:space="preserve">, </w:t>
      </w:r>
      <w:r w:rsidRPr="00101BEA">
        <w:rPr>
          <w:rFonts w:ascii="Times New Roman" w:hAnsi="Times New Roman"/>
          <w:i/>
          <w:sz w:val="24"/>
          <w:szCs w:val="24"/>
        </w:rPr>
        <w:t>ь</w:t>
      </w:r>
      <w:r w:rsidRPr="00101BEA">
        <w:rPr>
          <w:rFonts w:ascii="Times New Roman" w:hAnsi="Times New Roman"/>
          <w:sz w:val="24"/>
          <w:szCs w:val="24"/>
        </w:rPr>
        <w:t xml:space="preserve"> не обозначающие звуков. Гласные буквы </w:t>
      </w:r>
      <w:r w:rsidRPr="00101BEA">
        <w:rPr>
          <w:rFonts w:ascii="Times New Roman" w:hAnsi="Times New Roman"/>
          <w:i/>
          <w:sz w:val="24"/>
          <w:szCs w:val="24"/>
        </w:rPr>
        <w:t>е, ё, ю, я</w:t>
      </w:r>
      <w:r w:rsidRPr="00101BEA">
        <w:rPr>
          <w:rFonts w:ascii="Times New Roman" w:hAnsi="Times New Roman"/>
          <w:sz w:val="24"/>
          <w:szCs w:val="24"/>
        </w:rPr>
        <w:t xml:space="preserve">; их двойная роль (в зависимости от места в слове). Обозначение на письме мягкости согласных звуков с помощью букв </w:t>
      </w:r>
      <w:r w:rsidRPr="00101BEA">
        <w:rPr>
          <w:rFonts w:ascii="Times New Roman" w:hAnsi="Times New Roman"/>
          <w:i/>
          <w:sz w:val="24"/>
          <w:szCs w:val="24"/>
        </w:rPr>
        <w:t>и, е, ё, ю, я</w:t>
      </w:r>
      <w:r w:rsidRPr="00101BEA">
        <w:rPr>
          <w:rFonts w:ascii="Times New Roman" w:hAnsi="Times New Roman"/>
          <w:sz w:val="24"/>
          <w:szCs w:val="24"/>
        </w:rPr>
        <w:t xml:space="preserve">. Мягкий знак как показатель мягкости согласных звуков. Употребление </w:t>
      </w:r>
      <w:r w:rsidRPr="00101BEA">
        <w:rPr>
          <w:rFonts w:ascii="Times New Roman" w:hAnsi="Times New Roman"/>
          <w:i/>
          <w:sz w:val="24"/>
          <w:szCs w:val="24"/>
        </w:rPr>
        <w:t>ъ</w:t>
      </w:r>
      <w:r w:rsidRPr="00101BEA">
        <w:rPr>
          <w:rFonts w:ascii="Times New Roman" w:hAnsi="Times New Roman"/>
          <w:sz w:val="24"/>
          <w:szCs w:val="24"/>
        </w:rPr>
        <w:t xml:space="preserve"> и </w:t>
      </w:r>
      <w:r w:rsidRPr="00101BEA">
        <w:rPr>
          <w:rFonts w:ascii="Times New Roman" w:hAnsi="Times New Roman"/>
          <w:i/>
          <w:sz w:val="24"/>
          <w:szCs w:val="24"/>
        </w:rPr>
        <w:t xml:space="preserve">ь </w:t>
      </w:r>
      <w:r w:rsidRPr="00101BEA">
        <w:rPr>
          <w:rFonts w:ascii="Times New Roman" w:hAnsi="Times New Roman"/>
          <w:sz w:val="24"/>
          <w:szCs w:val="24"/>
        </w:rPr>
        <w:t>как разделительных знаков.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lastRenderedPageBreak/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Чтение.</w:t>
      </w:r>
      <w:r w:rsidRPr="00101BEA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Письмо.</w:t>
      </w:r>
      <w:r w:rsidRPr="00101BEA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приемов и последовательности правильного списывания текста.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Слово и предложение.</w:t>
      </w:r>
      <w:r w:rsidRPr="00101BEA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101BEA">
        <w:rPr>
          <w:rFonts w:ascii="Times New Roman" w:hAnsi="Times New Roman"/>
          <w:i/>
          <w:sz w:val="24"/>
          <w:szCs w:val="24"/>
        </w:rPr>
        <w:t>роза, ландыш, осока</w:t>
      </w:r>
      <w:r w:rsidRPr="00101BEA">
        <w:rPr>
          <w:rFonts w:ascii="Times New Roman" w:hAnsi="Times New Roman"/>
          <w:sz w:val="24"/>
          <w:szCs w:val="24"/>
        </w:rPr>
        <w:t>), и слов с обобщающим значением (</w:t>
      </w:r>
      <w:r w:rsidRPr="00101BEA">
        <w:rPr>
          <w:rFonts w:ascii="Times New Roman" w:hAnsi="Times New Roman"/>
          <w:i/>
          <w:sz w:val="24"/>
          <w:szCs w:val="24"/>
        </w:rPr>
        <w:t>цветы, растения</w:t>
      </w:r>
      <w:r w:rsidRPr="00101BEA">
        <w:rPr>
          <w:rFonts w:ascii="Times New Roman" w:hAnsi="Times New Roman"/>
          <w:sz w:val="24"/>
          <w:szCs w:val="24"/>
        </w:rPr>
        <w:t>).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 xml:space="preserve">Орфография и пунктуация. </w:t>
      </w:r>
      <w:r w:rsidRPr="00101BEA">
        <w:rPr>
          <w:rFonts w:ascii="Times New Roman" w:hAnsi="Times New Roman"/>
          <w:sz w:val="24"/>
          <w:szCs w:val="24"/>
        </w:rPr>
        <w:t>Знакомство с правилами правописания и их применение: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101BEA">
        <w:rPr>
          <w:rFonts w:ascii="Times New Roman" w:hAnsi="Times New Roman"/>
          <w:i/>
          <w:sz w:val="24"/>
          <w:szCs w:val="24"/>
        </w:rPr>
        <w:t>ча – ща, чу – щу, жи – ши</w:t>
      </w:r>
      <w:r w:rsidRPr="00101BEA">
        <w:rPr>
          <w:rFonts w:ascii="Times New Roman" w:hAnsi="Times New Roman"/>
          <w:sz w:val="24"/>
          <w:szCs w:val="24"/>
        </w:rPr>
        <w:t xml:space="preserve">); 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 xml:space="preserve">употребление </w:t>
      </w:r>
      <w:r w:rsidRPr="00101BEA">
        <w:rPr>
          <w:rFonts w:ascii="Times New Roman" w:hAnsi="Times New Roman"/>
          <w:i/>
          <w:sz w:val="24"/>
          <w:szCs w:val="24"/>
        </w:rPr>
        <w:t>ь</w:t>
      </w:r>
      <w:r w:rsidRPr="00101BEA">
        <w:rPr>
          <w:rFonts w:ascii="Times New Roman" w:hAnsi="Times New Roman"/>
          <w:sz w:val="24"/>
          <w:szCs w:val="24"/>
        </w:rPr>
        <w:t xml:space="preserve"> для обозначения на письме мягкости согласных;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употребление ъ и ь как разделительных знаков;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Развитие речи.</w:t>
      </w:r>
      <w:r w:rsidRPr="00101BEA">
        <w:rPr>
          <w:rFonts w:ascii="Times New Roman" w:hAnsi="Times New Roman"/>
          <w:sz w:val="24"/>
          <w:szCs w:val="24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4329EC" w:rsidRPr="00101BEA" w:rsidRDefault="004329EC" w:rsidP="004329EC">
      <w:pPr>
        <w:pStyle w:val="a4"/>
        <w:tabs>
          <w:tab w:val="clear" w:pos="708"/>
          <w:tab w:val="left" w:pos="0"/>
        </w:tabs>
        <w:ind w:firstLine="284"/>
      </w:pPr>
    </w:p>
    <w:p w:rsidR="008D7B07" w:rsidRPr="00101BEA" w:rsidRDefault="008D7B07" w:rsidP="008D7B07">
      <w:pPr>
        <w:pStyle w:val="a3"/>
        <w:shd w:val="clear" w:color="auto" w:fill="FFFFFF"/>
        <w:tabs>
          <w:tab w:val="clear" w:pos="708"/>
          <w:tab w:val="left" w:pos="0"/>
        </w:tabs>
      </w:pPr>
    </w:p>
    <w:p w:rsidR="008D7B07" w:rsidRPr="00101BEA" w:rsidRDefault="008D7B07" w:rsidP="008D7B07">
      <w:pPr>
        <w:spacing w:line="360" w:lineRule="auto"/>
        <w:ind w:firstLine="709"/>
        <w:jc w:val="center"/>
        <w:rPr>
          <w:b/>
          <w:color w:val="000000" w:themeColor="text1"/>
        </w:rPr>
      </w:pPr>
    </w:p>
    <w:p w:rsidR="00101BEA" w:rsidRPr="00101BEA" w:rsidRDefault="00101BEA" w:rsidP="00101BEA">
      <w:pPr>
        <w:jc w:val="center"/>
        <w:rPr>
          <w:b/>
        </w:rPr>
      </w:pPr>
      <w:r w:rsidRPr="00101BEA">
        <w:rPr>
          <w:b/>
          <w:color w:val="000000" w:themeColor="text1"/>
        </w:rPr>
        <w:t xml:space="preserve">3.Календарно-тематическое планирование </w:t>
      </w:r>
    </w:p>
    <w:p w:rsidR="00101BEA" w:rsidRPr="00101BEA" w:rsidRDefault="00101BEA" w:rsidP="00101BEA">
      <w:pPr>
        <w:jc w:val="center"/>
        <w:rPr>
          <w:b/>
        </w:rPr>
      </w:pPr>
      <w:r w:rsidRPr="00101BEA">
        <w:rPr>
          <w:b/>
          <w:color w:val="000000" w:themeColor="text1"/>
        </w:rPr>
        <w:t>с указанием количества часов на освоение каждой темы (</w:t>
      </w:r>
      <w:r w:rsidRPr="00101BEA">
        <w:rPr>
          <w:b/>
        </w:rPr>
        <w:t>132 учебных часа, 4 часа в неделю)</w:t>
      </w:r>
    </w:p>
    <w:tbl>
      <w:tblPr>
        <w:tblStyle w:val="a7"/>
        <w:tblW w:w="13483" w:type="dxa"/>
        <w:tblLook w:val="04A0" w:firstRow="1" w:lastRow="0" w:firstColumn="1" w:lastColumn="0" w:noHBand="0" w:noVBand="1"/>
      </w:tblPr>
      <w:tblGrid>
        <w:gridCol w:w="706"/>
        <w:gridCol w:w="3280"/>
        <w:gridCol w:w="1713"/>
        <w:gridCol w:w="1956"/>
        <w:gridCol w:w="1916"/>
        <w:gridCol w:w="888"/>
        <w:gridCol w:w="3024"/>
      </w:tblGrid>
      <w:tr w:rsidR="00101BEA" w:rsidRPr="00101BEA" w:rsidTr="00E620BC">
        <w:trPr>
          <w:gridAfter w:val="2"/>
        </w:trPr>
        <w:tc>
          <w:tcPr>
            <w:tcW w:w="706" w:type="dxa"/>
            <w:vAlign w:val="center"/>
          </w:tcPr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color w:val="333333"/>
              </w:rPr>
              <w:t>№</w:t>
            </w:r>
          </w:p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п/п</w:t>
            </w:r>
          </w:p>
        </w:tc>
        <w:tc>
          <w:tcPr>
            <w:tcW w:w="3280" w:type="dxa"/>
            <w:vAlign w:val="center"/>
          </w:tcPr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Тема урока</w:t>
            </w:r>
          </w:p>
        </w:tc>
        <w:tc>
          <w:tcPr>
            <w:tcW w:w="1713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Количество часов</w:t>
            </w:r>
          </w:p>
        </w:tc>
        <w:tc>
          <w:tcPr>
            <w:tcW w:w="1956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Планируемая дата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Фактическая дата</w:t>
            </w: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101BEA" w:rsidRDefault="00101BEA" w:rsidP="003B6409">
            <w:pPr>
              <w:jc w:val="center"/>
              <w:rPr>
                <w:color w:val="262626" w:themeColor="text1" w:themeTint="D9"/>
              </w:rPr>
            </w:pPr>
            <w:r w:rsidRPr="00101BEA">
              <w:rPr>
                <w:b/>
                <w:bCs/>
                <w:color w:val="262626" w:themeColor="text1" w:themeTint="D9"/>
              </w:rPr>
              <w:t>Пропись «Рисуй, думай, рассказывай»</w:t>
            </w:r>
            <w:r w:rsidR="00611553">
              <w:rPr>
                <w:b/>
                <w:bCs/>
                <w:color w:val="262626" w:themeColor="text1" w:themeTint="D9"/>
              </w:rPr>
              <w:t xml:space="preserve"> (</w:t>
            </w:r>
            <w:r w:rsidR="003B6409">
              <w:rPr>
                <w:b/>
                <w:bCs/>
                <w:color w:val="262626" w:themeColor="text1" w:themeTint="D9"/>
              </w:rPr>
              <w:t>23</w:t>
            </w:r>
            <w:r w:rsidR="00611553">
              <w:rPr>
                <w:b/>
                <w:bCs/>
                <w:color w:val="262626" w:themeColor="text1" w:themeTint="D9"/>
              </w:rPr>
              <w:t xml:space="preserve"> ч.)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«Твои новые друзья». «Дорога в школу». Гигиенические требования. Раскрашивание, обведение. (с.3 – 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«Что в центре?» Ориентировка на листе. Текст на списывание. Обведение фигур по образцу.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(с.6 -7)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«Сравни». Форма и количество фигур. Прямые и наклонные линии. (с.8-10)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«Сравни». Форма и количество фигур. Прямые и наклонные линии.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«Определи направление». Определение направления с помощью жеста. Замена жеста стрелкой. (с.12-15)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«Найди пару». «Лото». Классификация. Рабочая строка. Письмо наклонных и прямых линий. Усвоение последовательности действий при письме с образца. (с.16-19)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«Целое и часть» (анализ графической формы). Параллельные линии. Обведение образца.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«Целое и часть» (анализ графической формы). Параллельные линии. Обведение образца. 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«Головоломки». «Овал». Развитие фонематического слуха. Упражнения на </w:t>
            </w:r>
            <w:r w:rsidRPr="00945B17">
              <w:rPr>
                <w:color w:val="262626" w:themeColor="text1" w:themeTint="D9"/>
              </w:rPr>
              <w:lastRenderedPageBreak/>
              <w:t>развитие воображения. Письмо элементов печатных букв.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«В квартире». «Веселые превращения». Развитие фонематического слуха. Упражнения на развитие воображения. Письмо элементов печатных букв.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19.09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«Сравни дома». «В магазине одежды». Тематическая классификация. Развитие фонематического слуха. Письмо элементов печатных букв. (с. 28-29)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0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«В походе». «На привале». Тематическая классификация. Развитие фонематического слуха. Письмо элементов печатных букв. (с. 30-31)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коньках». «Контуры и силуэты». Развитие фонематического слуха. Прямые и наклонные линии. (с.32-33)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волнах». «Морское путешествие». Развитие фонематического слуха. Прямые и наклонные линии. Классификация слов-названий морских и речных судов. (с.34-35)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лугу». «Мы рисуем». Тематическая классификация. Развитие воображения. Развитие фонематического слуха. Письмо элементов печатных букв. (с.36-37)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27.09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«Под грибом». Развитие воображения. Нахождение закономерностей. Развитие фонематического слуха. Письмо элементов печатных букв. (с.38-39)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«Мы – спортсмены». Обведение по пунктиру. Лексическая работа: спортивный инвентарь. Классификация: виды спорта. Элементы звукового анализа. (с.40-41)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2.</w:t>
            </w:r>
            <w:r w:rsidR="00E620BC" w:rsidRPr="00945B17">
              <w:rPr>
                <w:color w:val="262626" w:themeColor="text1" w:themeTint="D9"/>
              </w:rPr>
              <w:t>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«Домики трех поросят». Штриховка, обведение. Устный диалог по сказке. Звуковая ориентировка в слове; элементы печатных букв.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B61C2E">
              <w:t>«В гостях у бабушки». Слова – названия предметов. Логические упражнения. Звуковой анализ: определение последовательности звуков в слове. (с.44-45)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20.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«Мы – художники». Звуковой анализ слов. Печатание элементов букв. Усвоение последовательности действий при письме с образца; контроль. (с.46-47)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21.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«Прогулка в парке». «Знаки в городе». Классификация, обобщение. (с.48-53)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«Подумай и сравни». Классификация. Звуковой анализ слов. Письмо элементов письменных букв. (с.54-57)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«Проверь себя». Классификация. Из истории орудий письма. Звуковой анализ. Письмо элементов письменных букв. (с.58-63)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3B6409" w:rsidRDefault="00101BEA" w:rsidP="003B6409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3B6409">
              <w:rPr>
                <w:b/>
                <w:bCs/>
                <w:color w:val="262626" w:themeColor="text1" w:themeTint="D9"/>
              </w:rPr>
              <w:t>Пропись  «Мой алфавит» (ч. 1)</w:t>
            </w:r>
            <w:r w:rsidR="003B6409" w:rsidRPr="003B6409">
              <w:rPr>
                <w:b/>
                <w:bCs/>
                <w:color w:val="262626" w:themeColor="text1" w:themeTint="D9"/>
              </w:rPr>
              <w:t xml:space="preserve"> (23ч)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24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Знакомство с тетрадью «Мой алфавит». Звуковой анализ слов. 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Аа</w:t>
            </w:r>
            <w:r w:rsidRPr="00541A6B">
              <w:rPr>
                <w:i/>
                <w:iCs/>
                <w:color w:val="262626" w:themeColor="text1" w:themeTint="D9"/>
              </w:rPr>
              <w:t>. (с.3-7)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spacing w:before="45" w:after="45" w:line="264" w:lineRule="auto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25. 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 Строчная и заглавная </w:t>
            </w:r>
            <w:r w:rsidRPr="00945B17">
              <w:rPr>
                <w:color w:val="262626" w:themeColor="text1" w:themeTint="D9"/>
              </w:rPr>
              <w:lastRenderedPageBreak/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Оо</w:t>
            </w:r>
            <w:r w:rsidRPr="00945B17">
              <w:rPr>
                <w:color w:val="262626" w:themeColor="text1" w:themeTint="D9"/>
              </w:rPr>
              <w:t>. (с.8- 9)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17.10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Уу.</w:t>
            </w:r>
            <w:r w:rsidRPr="00945B17">
              <w:rPr>
                <w:color w:val="262626" w:themeColor="text1" w:themeTint="D9"/>
              </w:rPr>
              <w:t>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18.10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Ии</w:t>
            </w:r>
            <w:r w:rsidRPr="00945B17">
              <w:rPr>
                <w:color w:val="262626" w:themeColor="text1" w:themeTint="D9"/>
              </w:rPr>
              <w:t>. (с.12-13)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28. 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Письмо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ы</w:t>
            </w:r>
            <w:r w:rsidRPr="00541A6B">
              <w:rPr>
                <w:i/>
                <w:iCs/>
                <w:color w:val="262626" w:themeColor="text1" w:themeTint="D9"/>
              </w:rPr>
              <w:t>.(с.14)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Ээ</w:t>
            </w:r>
            <w:r w:rsidRPr="00945B17">
              <w:rPr>
                <w:color w:val="262626" w:themeColor="text1" w:themeTint="D9"/>
              </w:rPr>
              <w:t>. Повторение изученных букв. Буквенная мозаика. (с.15-17)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24.10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«Пиши, да не спеши!». Запись коротких слов. (с.18-19)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25.10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Мм</w:t>
            </w:r>
            <w:r w:rsidRPr="00945B17">
              <w:rPr>
                <w:color w:val="262626" w:themeColor="text1" w:themeTint="D9"/>
              </w:rPr>
              <w:t>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Сс</w:t>
            </w:r>
            <w:r w:rsidRPr="00541A6B">
              <w:rPr>
                <w:i/>
                <w:iCs/>
                <w:color w:val="262626" w:themeColor="text1" w:themeTint="D9"/>
              </w:rPr>
              <w:t>.(с.22-23)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E620BC" w:rsidRPr="00945B17">
              <w:rPr>
                <w:color w:val="262626" w:themeColor="text1" w:themeTint="D9"/>
                <w:lang w:val="en-US"/>
              </w:rPr>
              <w:t>.</w:t>
            </w:r>
            <w:r w:rsidR="00E620BC" w:rsidRPr="00945B17">
              <w:rPr>
                <w:color w:val="262626" w:themeColor="text1" w:themeTint="D9"/>
              </w:rPr>
              <w:t>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Нн</w:t>
            </w:r>
            <w:r w:rsidRPr="00945B17">
              <w:rPr>
                <w:iCs/>
                <w:color w:val="262626" w:themeColor="text1" w:themeTint="D9"/>
              </w:rPr>
              <w:t>.</w:t>
            </w:r>
            <w:r w:rsidRPr="00945B17">
              <w:rPr>
                <w:color w:val="262626" w:themeColor="text1" w:themeTint="D9"/>
              </w:rPr>
              <w:t>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Лл</w:t>
            </w:r>
            <w:r w:rsidRPr="00945B17">
              <w:rPr>
                <w:iCs/>
                <w:color w:val="262626" w:themeColor="text1" w:themeTint="D9"/>
              </w:rPr>
              <w:t>. </w:t>
            </w:r>
            <w:r w:rsidRPr="00945B17">
              <w:rPr>
                <w:color w:val="262626" w:themeColor="text1" w:themeTint="D9"/>
              </w:rPr>
              <w:t xml:space="preserve"> Повторение изученных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М, С, Н.</w:t>
            </w:r>
            <w:r w:rsidRPr="00945B17">
              <w:rPr>
                <w:i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(с.26-28)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Закрепление изученных букв. Самостоятельный звуковой анализ слов по выбору. Составление и запись предложений. (с.29)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Тт</w:t>
            </w:r>
            <w:r w:rsidRPr="00541A6B">
              <w:rPr>
                <w:i/>
                <w:iCs/>
                <w:color w:val="262626" w:themeColor="text1" w:themeTint="D9"/>
              </w:rPr>
              <w:t>. (с.30-33)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4.</w:t>
            </w:r>
            <w:r w:rsidR="00101BEA" w:rsidRPr="00945B17">
              <w:rPr>
                <w:color w:val="262626" w:themeColor="text1" w:themeTint="D9"/>
              </w:rPr>
              <w:t>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</w:t>
            </w:r>
            <w:r w:rsidRPr="00945B17">
              <w:rPr>
                <w:iCs/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Заглавная 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</w:t>
            </w:r>
            <w:r w:rsidRPr="00945B17">
              <w:rPr>
                <w:color w:val="262626" w:themeColor="text1" w:themeTint="D9"/>
              </w:rPr>
              <w:t>. Письмо слов и предложений (с.34-37)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5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(с.38-41)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Рр</w:t>
            </w:r>
            <w:r w:rsidRPr="00945B17">
              <w:rPr>
                <w:color w:val="262626" w:themeColor="text1" w:themeTint="D9"/>
              </w:rPr>
              <w:t>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Вв</w:t>
            </w:r>
            <w:r w:rsidRPr="00541A6B">
              <w:rPr>
                <w:i/>
                <w:iCs/>
                <w:color w:val="262626" w:themeColor="text1" w:themeTint="D9"/>
              </w:rPr>
              <w:t xml:space="preserve">. Письмо слов и предложений с изученными </w:t>
            </w:r>
            <w:r w:rsidRPr="00541A6B">
              <w:rPr>
                <w:i/>
                <w:iCs/>
                <w:color w:val="262626" w:themeColor="text1" w:themeTint="D9"/>
              </w:rPr>
              <w:lastRenderedPageBreak/>
              <w:t>буквами. (с.44-47)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21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строчной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п</w:t>
            </w:r>
            <w:r w:rsidRPr="00945B17">
              <w:rPr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заглавной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П</w:t>
            </w:r>
            <w:r w:rsidRPr="00945B17">
              <w:rPr>
                <w:color w:val="262626" w:themeColor="text1" w:themeTint="D9"/>
              </w:rPr>
              <w:t>. (с.48-49)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22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строчной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</w:t>
            </w:r>
            <w:r w:rsidRPr="00945B17">
              <w:rPr>
                <w:color w:val="262626" w:themeColor="text1" w:themeTint="D9"/>
              </w:rPr>
              <w:t>. (с.50)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заглавной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</w:t>
            </w:r>
            <w:r w:rsidRPr="00945B17">
              <w:rPr>
                <w:color w:val="262626" w:themeColor="text1" w:themeTint="D9"/>
              </w:rPr>
              <w:t>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(с.52-53)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4E1186">
              <w:t>2</w:t>
            </w:r>
            <w:r w:rsidR="004E1186" w:rsidRPr="004E1186">
              <w:t>7</w:t>
            </w:r>
            <w:r w:rsidR="00101BEA" w:rsidRPr="004E1186"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Ее</w:t>
            </w:r>
            <w:r w:rsidRPr="00541A6B">
              <w:rPr>
                <w:i/>
                <w:iCs/>
                <w:color w:val="262626" w:themeColor="text1" w:themeTint="D9"/>
              </w:rPr>
              <w:t>. Запись слогов, слов и предложений. (с.54-55)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8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Ёё</w:t>
            </w:r>
            <w:r w:rsidRPr="00945B17">
              <w:rPr>
                <w:color w:val="262626" w:themeColor="text1" w:themeTint="D9"/>
              </w:rPr>
              <w:t>. Запись слогов, слов и предложений.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и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ё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после согласных. (с.56-59)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9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(с.60-63)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.1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945B17" w:rsidRDefault="00101BEA" w:rsidP="003B6409">
            <w:pPr>
              <w:jc w:val="center"/>
              <w:rPr>
                <w:color w:val="262626" w:themeColor="text1" w:themeTint="D9"/>
              </w:rPr>
            </w:pPr>
            <w:r w:rsidRPr="00945B17">
              <w:rPr>
                <w:b/>
                <w:bCs/>
                <w:color w:val="262626" w:themeColor="text1" w:themeTint="D9"/>
              </w:rPr>
              <w:t xml:space="preserve">Пропись «Мой алфавит» </w:t>
            </w:r>
            <w:r w:rsidRPr="003B6409">
              <w:rPr>
                <w:b/>
                <w:bCs/>
                <w:color w:val="262626" w:themeColor="text1" w:themeTint="D9"/>
              </w:rPr>
              <w:t>(ч. 2)</w:t>
            </w:r>
            <w:r w:rsidR="003B6409" w:rsidRPr="003B6409">
              <w:rPr>
                <w:b/>
                <w:bCs/>
                <w:color w:val="262626" w:themeColor="text1" w:themeTint="D9"/>
              </w:rPr>
              <w:t xml:space="preserve"> (24ч)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47.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Бб</w:t>
            </w:r>
            <w:r w:rsidRPr="00945B17">
              <w:rPr>
                <w:b/>
                <w:bCs/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t>Парные звуки [б] — [п]. (с.3-6)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</w:rPr>
              <w:t>4</w:t>
            </w:r>
            <w:r w:rsidR="00E620BC" w:rsidRPr="00945B17">
              <w:rPr>
                <w:color w:val="262626" w:themeColor="text1" w:themeTint="D9"/>
                <w:lang w:val="en-US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Зз</w:t>
            </w:r>
            <w:r w:rsidRPr="00541A6B">
              <w:rPr>
                <w:i/>
                <w:iCs/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Сравнение звуков [з] и [с].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5.12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Упражнение в написании слов с изученными буквами.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Списывание с печатного текста. Запись предложений.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6.12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Дд</w:t>
            </w:r>
            <w:r w:rsidRPr="00945B17">
              <w:rPr>
                <w:color w:val="262626" w:themeColor="text1" w:themeTint="D9"/>
              </w:rPr>
              <w:t>. Сравнение звуков [д] — [т]. (с.12-14)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Жж</w:t>
            </w:r>
            <w:r w:rsidRPr="00945B17">
              <w:rPr>
                <w:color w:val="262626" w:themeColor="text1" w:themeTint="D9"/>
              </w:rPr>
              <w:t>. Слог «жи». (с.15-16)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 xml:space="preserve">Упражнение в написании </w:t>
            </w:r>
            <w:r w:rsidRPr="00541A6B">
              <w:rPr>
                <w:i/>
                <w:iCs/>
                <w:color w:val="262626" w:themeColor="text1" w:themeTint="D9"/>
              </w:rPr>
              <w:lastRenderedPageBreak/>
              <w:t>слов с изученными буквами. (с.17-19)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12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Яя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в начале слова и после гласных.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Упражнение в написании слов с изученными буквами. (с. 20-.22)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13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с буквой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я</w:t>
            </w:r>
            <w:r w:rsidRPr="00945B17">
              <w:rPr>
                <w:color w:val="262626" w:themeColor="text1" w:themeTint="D9"/>
              </w:rPr>
              <w:t> после согласной. Письмо слов и предложений с изученными буквами. (с.23-25)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6.</w:t>
            </w:r>
            <w:r w:rsidR="00101BEA" w:rsidRPr="00945B17">
              <w:rPr>
                <w:color w:val="262626" w:themeColor="text1" w:themeTint="D9"/>
              </w:rPr>
              <w:t>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Хх</w:t>
            </w:r>
            <w:r w:rsidRPr="00945B17">
              <w:rPr>
                <w:color w:val="262626" w:themeColor="text1" w:themeTint="D9"/>
              </w:rPr>
              <w:t>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Буква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ь</w:t>
            </w:r>
            <w:r w:rsidRPr="00541A6B">
              <w:rPr>
                <w:i/>
                <w:iCs/>
                <w:color w:val="262626" w:themeColor="text1" w:themeTint="D9"/>
              </w:rPr>
              <w:t> – показатель мягкости согласных. Письмо слов и предложений с мягким знаком. (с.28-31)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9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Йй</w:t>
            </w:r>
            <w:r w:rsidRPr="00945B17">
              <w:rPr>
                <w:color w:val="262626" w:themeColor="text1" w:themeTint="D9"/>
              </w:rPr>
              <w:t xml:space="preserve"> Письмо слов с буквой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й</w:t>
            </w:r>
            <w:r w:rsidRPr="00945B17">
              <w:rPr>
                <w:color w:val="262626" w:themeColor="text1" w:themeTint="D9"/>
              </w:rPr>
              <w:t>. (с.32-35)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20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Юю</w:t>
            </w:r>
            <w:r w:rsidRPr="00945B17">
              <w:rPr>
                <w:color w:val="262626" w:themeColor="text1" w:themeTint="D9"/>
              </w:rPr>
              <w:t> в начале слова и после гласных. (с.36-37)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</w:t>
            </w:r>
            <w:r w:rsidRPr="00945B17">
              <w:rPr>
                <w:color w:val="262626" w:themeColor="text1" w:themeTint="D9"/>
              </w:rPr>
              <w:t> после согласных. Письмо слогов и слов, имеющих мягкие и твердые согласные звуки. (с.38-39)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 xml:space="preserve">Строчная и заглавная буквы 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Шш</w:t>
            </w:r>
            <w:r w:rsidRPr="00541A6B">
              <w:rPr>
                <w:i/>
                <w:iCs/>
                <w:color w:val="262626" w:themeColor="text1" w:themeTint="D9"/>
              </w:rPr>
              <w:t>. (с.40-41)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6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Правописание 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</w:t>
            </w:r>
            <w:r w:rsidRPr="00945B17">
              <w:rPr>
                <w:color w:val="262626" w:themeColor="text1" w:themeTint="D9"/>
              </w:rPr>
              <w:t>. Парные согласные [ж] — [ш].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7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Чч</w:t>
            </w:r>
            <w:r w:rsidRPr="00945B17">
              <w:rPr>
                <w:b/>
                <w:bCs/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t>(с.44-45)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8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Щщ</w:t>
            </w:r>
            <w:r w:rsidRPr="00945B17">
              <w:rPr>
                <w:color w:val="262626" w:themeColor="text1" w:themeTint="D9"/>
              </w:rPr>
              <w:t>. 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ча-ща, чу-щу</w:t>
            </w:r>
            <w:r w:rsidRPr="00945B17">
              <w:rPr>
                <w:color w:val="262626" w:themeColor="text1" w:themeTint="D9"/>
              </w:rPr>
              <w:t>. (с.46-48)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</w:t>
            </w:r>
            <w:r>
              <w:rPr>
                <w:color w:val="262626" w:themeColor="text1" w:themeTint="D9"/>
              </w:rPr>
              <w:t>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Повторение изученного материала. Письмо слов и предложений с изученными буквами. (с.49)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5</w:t>
            </w:r>
            <w:r w:rsidRPr="00945B17">
              <w:rPr>
                <w:color w:val="262626" w:themeColor="text1" w:themeTint="D9"/>
                <w:lang w:val="en-US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Строчная и заглавная </w:t>
            </w:r>
            <w:r w:rsidRPr="00945B17">
              <w:rPr>
                <w:color w:val="262626" w:themeColor="text1" w:themeTint="D9"/>
              </w:rPr>
              <w:lastRenderedPageBreak/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Цц</w:t>
            </w:r>
            <w:r w:rsidRPr="00945B17">
              <w:rPr>
                <w:color w:val="262626" w:themeColor="text1" w:themeTint="D9"/>
              </w:rPr>
              <w:t>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  <w:lang w:val="en-US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Фф</w:t>
            </w:r>
            <w:r w:rsidRPr="00945B17">
              <w:rPr>
                <w:color w:val="262626" w:themeColor="text1" w:themeTint="D9"/>
              </w:rPr>
              <w:t>. (с.52-53)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Повторение изученного материала. (с.54-56)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Разделительные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ь</w:t>
            </w:r>
            <w:r w:rsidRPr="00541A6B">
              <w:rPr>
                <w:i/>
                <w:iCs/>
                <w:color w:val="262626" w:themeColor="text1" w:themeTint="D9"/>
              </w:rPr>
              <w:t> и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ъ</w:t>
            </w:r>
            <w:r w:rsidRPr="00541A6B">
              <w:rPr>
                <w:i/>
                <w:iCs/>
                <w:color w:val="262626" w:themeColor="text1" w:themeTint="D9"/>
              </w:rPr>
              <w:t>. Списывание слов с предварительным проговариванием. (с.57-58)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Разделительные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ь</w:t>
            </w:r>
            <w:r w:rsidRPr="00945B17">
              <w:rPr>
                <w:color w:val="262626" w:themeColor="text1" w:themeTint="D9"/>
              </w:rPr>
              <w:t> и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ъ</w:t>
            </w:r>
            <w:r w:rsidRPr="00945B17">
              <w:rPr>
                <w:color w:val="262626" w:themeColor="text1" w:themeTint="D9"/>
              </w:rPr>
              <w:t>. Списывание слов с предварительным проговариванием. (с.59-61)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Буквенная мозаика. Повторение изученного материала. Письмо слов и предложений с изученными буквами. (с.62-63)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c>
          <w:tcPr>
            <w:tcW w:w="7655" w:type="dxa"/>
            <w:gridSpan w:val="4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b/>
                <w:bCs/>
                <w:color w:val="262626" w:themeColor="text1" w:themeTint="D9"/>
              </w:rPr>
              <w:t>Пропись «Пишу красиво»</w:t>
            </w:r>
            <w:r w:rsidR="003B6409">
              <w:rPr>
                <w:b/>
                <w:bCs/>
                <w:color w:val="262626" w:themeColor="text1" w:themeTint="D9"/>
              </w:rPr>
              <w:t xml:space="preserve"> (72 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101BEA" w:rsidRPr="00101BEA" w:rsidRDefault="00101BEA" w:rsidP="00E620BC"/>
        </w:tc>
        <w:tc>
          <w:tcPr>
            <w:tcW w:w="0" w:type="auto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000000"/>
              </w:rPr>
            </w:pPr>
            <w:r w:rsidRPr="00101BEA">
              <w:rPr>
                <w:color w:val="000000"/>
              </w:rPr>
              <w:t>24.01</w:t>
            </w: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Секреты письма. Элементы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щ, ц</w:t>
            </w:r>
            <w:r w:rsidRPr="00945B17">
              <w:rPr>
                <w:color w:val="262626" w:themeColor="text1" w:themeTint="D9"/>
              </w:rPr>
              <w:t>. (с.4-6)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72.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Отработка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щ, ц, л, м, я, ч</w:t>
            </w:r>
            <w:r w:rsidRPr="00541A6B">
              <w:rPr>
                <w:i/>
                <w:iCs/>
                <w:color w:val="262626" w:themeColor="text1" w:themeTint="D9"/>
              </w:rPr>
              <w:t>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9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п, р, т</w:t>
            </w:r>
            <w:r w:rsidRPr="00945B17">
              <w:rPr>
                <w:color w:val="262626" w:themeColor="text1" w:themeTint="D9"/>
              </w:rPr>
              <w:t>. Письмо слов и предложений. (с.10-12)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Списывание слов, предложений. 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к</w:t>
            </w:r>
            <w:r w:rsidRPr="00945B17">
              <w:rPr>
                <w:color w:val="262626" w:themeColor="text1" w:themeTint="D9"/>
              </w:rPr>
              <w:t>. (с.13-15)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</w:t>
            </w:r>
            <w:r w:rsidR="004E1186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у, д, з</w:t>
            </w:r>
            <w:r w:rsidRPr="00945B17">
              <w:rPr>
                <w:color w:val="262626" w:themeColor="text1" w:themeTint="D9"/>
              </w:rPr>
              <w:t>. (с.16-19)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Упражнения по чистописанию. Отработка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о, с, б</w:t>
            </w:r>
            <w:r w:rsidRPr="00541A6B">
              <w:rPr>
                <w:i/>
                <w:iCs/>
                <w:color w:val="262626" w:themeColor="text1" w:themeTint="D9"/>
              </w:rPr>
              <w:t>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</w:t>
            </w:r>
            <w:r w:rsidRPr="00945B17">
              <w:rPr>
                <w:color w:val="262626" w:themeColor="text1" w:themeTint="D9"/>
              </w:rPr>
              <w:t>. Упражнения по чистописанию. 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э, ж, ф</w:t>
            </w:r>
            <w:r w:rsidRPr="00945B17">
              <w:rPr>
                <w:color w:val="262626" w:themeColor="text1" w:themeTint="D9"/>
              </w:rPr>
              <w:t>. Написание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жи, ши</w:t>
            </w:r>
            <w:r w:rsidRPr="00945B17">
              <w:rPr>
                <w:color w:val="262626" w:themeColor="text1" w:themeTint="D9"/>
              </w:rPr>
              <w:t>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Ее</w:t>
            </w:r>
            <w:r w:rsidRPr="00945B17">
              <w:rPr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lastRenderedPageBreak/>
              <w:t>Упражнения по чистописанию.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Соединения букв. Списывание слов и предложений. (с.28-29)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spacing w:after="153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ь, ъ, ы, в.</w:t>
            </w:r>
            <w:r w:rsidRPr="00945B17">
              <w:rPr>
                <w:color w:val="262626" w:themeColor="text1" w:themeTint="D9"/>
              </w:rPr>
              <w:t>Восстановление текста. (с.30-31)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А, Л</w:t>
            </w:r>
            <w:r w:rsidRPr="00945B17">
              <w:rPr>
                <w:color w:val="262626" w:themeColor="text1" w:themeTint="D9"/>
              </w:rPr>
              <w:t>. Упражнения по чистописанию. (с.32-33)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П, Т, Р, У, Ф</w:t>
            </w:r>
            <w:r w:rsidRPr="00945B17">
              <w:rPr>
                <w:color w:val="262626" w:themeColor="text1" w:themeTint="D9"/>
              </w:rPr>
              <w:t>. Письмо слов и предложений. (с.34-37)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Закрепление первоначальных орфографических навыков. Отработка обобщенных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Б, В, З</w:t>
            </w:r>
            <w:r w:rsidRPr="00541A6B">
              <w:rPr>
                <w:i/>
                <w:iCs/>
                <w:color w:val="262626" w:themeColor="text1" w:themeTint="D9"/>
              </w:rPr>
              <w:t>. (с.38-44)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9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К, Д</w:t>
            </w:r>
            <w:r w:rsidRPr="00945B17">
              <w:rPr>
                <w:color w:val="262626" w:themeColor="text1" w:themeTint="D9"/>
              </w:rPr>
              <w:t>. Списывание предложений. (с.45-47)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Закрепление первоначальных орфографических навыков. Отработка обобщенных элементов букв. (с.48-51)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Вводный урок по курсу русского языка. В мире общения. Цели и формы общения. (с.2-6)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</w:t>
            </w:r>
            <w:r w:rsidR="00101BEA" w:rsidRPr="00945B17">
              <w:rPr>
                <w:color w:val="262626" w:themeColor="text1" w:themeTint="D9"/>
              </w:rPr>
              <w:t>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Родной язык – главное средство общения. Русский язык как национальный язык русского народа, России.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  <w:lang w:val="en-US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Смысловая сторона русской речи.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Слово, его роль в нашей речи. (с.12-14)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Слово и его значение. (с.15-</w:t>
            </w:r>
            <w:r w:rsidRPr="00945B17">
              <w:rPr>
                <w:color w:val="262626" w:themeColor="text1" w:themeTint="D9"/>
              </w:rPr>
              <w:lastRenderedPageBreak/>
              <w:t>17)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Слово как «заместитель» реальных предметов, их свойств и действий. (с.18-20)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именами собственными. Отличие имени собственного от нарицательного. (с.21-23)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Имя собственное. Правописание имен собственных.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Имя собственное. Правописание имен собственных.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Р/р. Составление рассказа-описания «Мой котик». (с.27-28)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Слова с несколькими значениями. (с.29-30)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Слова, близкие и противоположные по значению (синонимы и антонимы). (с.31-32)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Роль слов, близких и противоположных по значению, в речи. (с.33-34)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Знакомство с разными группами слов. (с.35-36)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 – названия предметов. (с.37-38)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2D0B65"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</w:t>
            </w:r>
            <w:r w:rsidR="002D0B65"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Слова-признаки. (с.39-41)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Слова-действия. (с.42-44)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</w:t>
            </w:r>
            <w:r w:rsidR="00101BEA" w:rsidRPr="00945B17">
              <w:rPr>
                <w:color w:val="262626" w:themeColor="text1" w:themeTint="D9"/>
              </w:rPr>
              <w:t>.</w:t>
            </w:r>
            <w:r>
              <w:rPr>
                <w:color w:val="262626" w:themeColor="text1" w:themeTint="D9"/>
              </w:rPr>
              <w:t>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Звуки и буквы. (с.45-47)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Звуки и буквы. (с.48-49)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Звуки и буквы. Алфавит.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Гласные звуки. Обозначение </w:t>
            </w:r>
            <w:r w:rsidRPr="00945B17">
              <w:rPr>
                <w:color w:val="262626" w:themeColor="text1" w:themeTint="D9"/>
              </w:rPr>
              <w:lastRenderedPageBreak/>
              <w:t>их буквами. (с.52-55)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Согласные звуки. Обозначение их буквами. (с.56-58)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Гласные и согласные звуки. Обозначение их буквами. (с.59-60)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Слоги. Деление слов на слоги. (с.61-63)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Слоги. Деление слов на слоги. (с.64-66)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2D0B65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Перенос слов. (с.67-70)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2D0B65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Ударение. (с.71-74)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Ударение. (с.75-76)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</w:t>
            </w:r>
            <w:r w:rsidR="00945B17" w:rsidRPr="00945B17">
              <w:rPr>
                <w:color w:val="262626" w:themeColor="text1" w:themeTint="D9"/>
              </w:rPr>
              <w:t>.</w:t>
            </w:r>
            <w:r w:rsidR="00101BEA" w:rsidRPr="00945B17">
              <w:rPr>
                <w:color w:val="262626" w:themeColor="text1" w:themeTint="D9"/>
              </w:rPr>
              <w:t>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Ударные и безударные гласные звуки. Обозначение их буквами. (с.77-79)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Ударные и безударные гласные звуки. Обозначение их буквами. (с.77-79)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2D0B65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на письме. (с.80-82)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2D0B65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на письме. (с.83-84)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2D0B65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</w:t>
            </w:r>
            <w:r w:rsidR="002D0B65"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с помощью мягкого знака и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е, ё, и, ю, я.</w:t>
            </w:r>
            <w:r w:rsidRPr="00945B17">
              <w:rPr>
                <w:color w:val="262626" w:themeColor="text1" w:themeTint="D9"/>
              </w:rPr>
              <w:t>(с.85-87)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Обозначение мягкости согласных звуков с помощью мягкого знака и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е, ё, и, ю, я.</w:t>
            </w:r>
            <w:r w:rsidRPr="00541A6B">
              <w:rPr>
                <w:i/>
                <w:iCs/>
                <w:color w:val="262626" w:themeColor="text1" w:themeTint="D9"/>
              </w:rPr>
              <w:t>(с.88-90)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Шипящие согласные звуки. 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чу-щу.</w:t>
            </w:r>
            <w:r w:rsidRPr="00945B17">
              <w:rPr>
                <w:color w:val="262626" w:themeColor="text1" w:themeTint="D9"/>
              </w:rPr>
              <w:t> (с.91-93)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</w:t>
            </w:r>
            <w:r w:rsidRPr="00945B17">
              <w:rPr>
                <w:iCs/>
                <w:color w:val="262626" w:themeColor="text1" w:themeTint="D9"/>
              </w:rPr>
              <w:t>.</w:t>
            </w:r>
            <w:r w:rsidRPr="00945B17">
              <w:rPr>
                <w:color w:val="262626" w:themeColor="text1" w:themeTint="D9"/>
              </w:rPr>
              <w:t> (с.94-96)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Правописание </w:t>
            </w:r>
            <w:r w:rsidRPr="00945B17">
              <w:rPr>
                <w:color w:val="262626" w:themeColor="text1" w:themeTint="D9"/>
              </w:rPr>
              <w:lastRenderedPageBreak/>
              <w:t>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</w:t>
            </w:r>
            <w:r w:rsidRPr="00945B17">
              <w:rPr>
                <w:color w:val="262626" w:themeColor="text1" w:themeTint="D9"/>
              </w:rPr>
              <w:t>. (с.97-98)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Разделительный мягкий знак. (с.99-102)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Разделительный твердый знак. (с.103-105)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Звонкие и глухие согласные звуки. Обозначение их буквами. (с.106-108)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Наблюдение за произношением и обозначением на письме парных звонких и глухих согласных на конце слова и перед гласными. (с.109-111)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A87B6C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</w:t>
            </w:r>
            <w:r w:rsidR="00101BEA" w:rsidRPr="00945B17">
              <w:rPr>
                <w:color w:val="262626" w:themeColor="text1" w:themeTint="D9"/>
              </w:rPr>
              <w:t>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Предложение. Отличие предложения от слова. (с.112-113)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A87B6C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Предложение. Отличие предложения от слова. (с.114-115)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Оформление предложения на письме. Знаки препинания в конце предложения. (с.116-119)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A87B6C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Текст как речевое произведение. Отличие предложения от текста. (с.120-121)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A87B6C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Составление текстов и предложений. (с.122-124)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A87B6C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</w:tbl>
    <w:p w:rsidR="00101BEA" w:rsidRPr="00101BEA" w:rsidRDefault="00101BEA" w:rsidP="00101BEA"/>
    <w:p w:rsidR="00101BEA" w:rsidRPr="00101BEA" w:rsidRDefault="00101BEA" w:rsidP="00101BEA">
      <w:pPr>
        <w:jc w:val="center"/>
        <w:rPr>
          <w:b/>
        </w:rPr>
      </w:pPr>
    </w:p>
    <w:p w:rsidR="00101BEA" w:rsidRPr="00101BEA" w:rsidRDefault="00101BEA" w:rsidP="00101BEA">
      <w:pPr>
        <w:ind w:firstLine="709"/>
        <w:jc w:val="both"/>
        <w:rPr>
          <w:b/>
          <w:color w:val="000000" w:themeColor="text1"/>
        </w:rPr>
      </w:pPr>
    </w:p>
    <w:p w:rsidR="008D7B07" w:rsidRPr="00101BEA" w:rsidRDefault="008D7B07" w:rsidP="008D7B07">
      <w:pPr>
        <w:spacing w:after="160" w:line="259" w:lineRule="auto"/>
        <w:jc w:val="center"/>
      </w:pPr>
    </w:p>
    <w:p w:rsidR="001C072B" w:rsidRPr="00101BEA" w:rsidRDefault="001C072B"/>
    <w:sectPr w:rsidR="001C072B" w:rsidRPr="00101BEA" w:rsidSect="00945B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F9" w:rsidRDefault="001A47F9" w:rsidP="00945B17">
      <w:r>
        <w:separator/>
      </w:r>
    </w:p>
  </w:endnote>
  <w:endnote w:type="continuationSeparator" w:id="0">
    <w:p w:rsidR="001A47F9" w:rsidRDefault="001A47F9" w:rsidP="0094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590404"/>
      <w:docPartObj>
        <w:docPartGallery w:val="Page Numbers (Bottom of Page)"/>
        <w:docPartUnique/>
      </w:docPartObj>
    </w:sdtPr>
    <w:sdtEndPr/>
    <w:sdtContent>
      <w:p w:rsidR="004E1186" w:rsidRDefault="004E11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E1186" w:rsidRDefault="004E11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F9" w:rsidRDefault="001A47F9" w:rsidP="00945B17">
      <w:r>
        <w:separator/>
      </w:r>
    </w:p>
  </w:footnote>
  <w:footnote w:type="continuationSeparator" w:id="0">
    <w:p w:rsidR="001A47F9" w:rsidRDefault="001A47F9" w:rsidP="0094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FF6"/>
    <w:multiLevelType w:val="hybridMultilevel"/>
    <w:tmpl w:val="2F424B3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7"/>
    <w:rsid w:val="00101BEA"/>
    <w:rsid w:val="00161A9A"/>
    <w:rsid w:val="001646D0"/>
    <w:rsid w:val="001A47F9"/>
    <w:rsid w:val="001C072B"/>
    <w:rsid w:val="00201AB0"/>
    <w:rsid w:val="002D0B65"/>
    <w:rsid w:val="003069C5"/>
    <w:rsid w:val="003B6409"/>
    <w:rsid w:val="004329EC"/>
    <w:rsid w:val="00442D84"/>
    <w:rsid w:val="00481BCB"/>
    <w:rsid w:val="00490F19"/>
    <w:rsid w:val="004A2374"/>
    <w:rsid w:val="004E1186"/>
    <w:rsid w:val="00521190"/>
    <w:rsid w:val="00541A6B"/>
    <w:rsid w:val="00611553"/>
    <w:rsid w:val="006D5DCC"/>
    <w:rsid w:val="008D7B07"/>
    <w:rsid w:val="00945B17"/>
    <w:rsid w:val="00A87B6C"/>
    <w:rsid w:val="00B61C2E"/>
    <w:rsid w:val="00C5525F"/>
    <w:rsid w:val="00D44B3D"/>
    <w:rsid w:val="00DF68DF"/>
    <w:rsid w:val="00E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C8B4"/>
  <w15:docId w15:val="{8E8819CA-E48F-4C16-8E17-23B15BF9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D7B0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D7B0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D7B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01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0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5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5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EE38-4C2B-4CBB-AD8C-4AD0A31E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Камила Садриева</cp:lastModifiedBy>
  <cp:revision>16</cp:revision>
  <dcterms:created xsi:type="dcterms:W3CDTF">2018-09-23T14:47:00Z</dcterms:created>
  <dcterms:modified xsi:type="dcterms:W3CDTF">2020-04-07T09:53:00Z</dcterms:modified>
</cp:coreProperties>
</file>