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1B" w:rsidRPr="00C96104" w:rsidRDefault="00E2311B" w:rsidP="00E2311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311B" w:rsidRPr="00C96104" w:rsidRDefault="00E2311B" w:rsidP="00E2311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311B" w:rsidRPr="00C96104" w:rsidRDefault="00E2311B" w:rsidP="00E23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311B" w:rsidRPr="00C96104" w:rsidRDefault="00E2311B" w:rsidP="00E23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2311B" w:rsidRPr="006A2F6A" w:rsidRDefault="00E2311B" w:rsidP="006A2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музыке</w:t>
      </w:r>
    </w:p>
    <w:p w:rsidR="00E2311B" w:rsidRPr="00BE0014" w:rsidRDefault="00E2311B" w:rsidP="00E2311B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6A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</w:t>
      </w:r>
    </w:p>
    <w:p w:rsidR="00E2311B" w:rsidRPr="00C96104" w:rsidRDefault="00E2311B" w:rsidP="00E2311B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</w:t>
      </w:r>
      <w:r w:rsidRPr="003C4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11B" w:rsidRPr="00C96104" w:rsidRDefault="00E2311B" w:rsidP="00E2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1B" w:rsidRPr="00C96104" w:rsidRDefault="00E2311B" w:rsidP="00E2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1B" w:rsidRPr="00C96104" w:rsidRDefault="00E2311B" w:rsidP="00E2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1B" w:rsidRPr="00C96104" w:rsidRDefault="00E2311B" w:rsidP="00E2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1B" w:rsidRPr="00C96104" w:rsidRDefault="00E2311B" w:rsidP="00E2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311B" w:rsidRDefault="00E2311B" w:rsidP="00E2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311B" w:rsidRDefault="00E2311B" w:rsidP="00E2311B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2311B" w:rsidRDefault="00E2311B" w:rsidP="00E2311B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1B" w:rsidRDefault="00E2311B" w:rsidP="00E2311B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ED" w:rsidRDefault="007140ED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ED" w:rsidRDefault="007140ED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ED" w:rsidRDefault="007140ED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ED" w:rsidRDefault="007140ED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6A" w:rsidRDefault="006A2F6A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1B" w:rsidRPr="00330E1C" w:rsidRDefault="00E2311B" w:rsidP="00E2311B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330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.Планируемые предметные результаты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предмета, курса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E1C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положительное отношение и интерес к изучению музыки;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 xml:space="preserve">- опыт музыкально-исполнительской  деятельности; 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первоначальные навыки поиска и анализа информации о музыкальном искусстве;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умение вслушиваться в музыку;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система духовно-нравственных ценностей.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восприятие музыки как части общей культуры личности;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потребность в самостоятельной музыкально-творческой деятельности;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адекватная самооценка;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чувство ответственности за выполнение своей части работы в группе (вокальный ансамбль);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положительная учебно-познавательная мотивация к обучению.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E1C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владеть основами музыкальных знаний;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владеть первоначальными певческими умениями и навыками;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выразительно исполнять народные и композиторские песни;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различать ударные, духовые и струнные музыкальные инструменты;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владеть первоначальными навыками игры на шумовых музыкальных инструментах;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узнавать на слух основную часть музыкальных произведений;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выражать свое отношение к музыке в слове, пластике, жесте, мимике;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связывать художественно-образное содержание музыкальных произведений с конкретными явлениями окружающего мира;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оценивать музыкальные образы людей и сказочных персонажей по критериям красоты, доброты, справедливости и т. д;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координировать движение и пение, отражая настроение музыки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эмоционально откликаться на музыку разного характера с помощью простейших движений; пластического интонирования;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владеть навыками «</w:t>
      </w:r>
      <w:proofErr w:type="gramStart"/>
      <w:r w:rsidRPr="00330E1C">
        <w:rPr>
          <w:rFonts w:ascii="Times New Roman" w:eastAsia="Calibri" w:hAnsi="Times New Roman" w:cs="Times New Roman"/>
          <w:sz w:val="28"/>
          <w:szCs w:val="28"/>
        </w:rPr>
        <w:t>свободного</w:t>
      </w:r>
      <w:proofErr w:type="gramEnd"/>
      <w:r w:rsidRPr="00330E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330E1C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330E1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элементы музыкальной грамоты как средства осознания музыкальной речи;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эмоционально и осознанно относиться к музыке различных направлений: фольклору, религиозной музыке, классической и современной;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содержание, интонационно-образный смысл простейших произведений (песня, танец, марш) и произведений более сложных  жанров (опера, балет);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высказывать личные впечатления от общения с музыкой разных жанров, стилей, национальных и композиторских школ;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импровизировать (речевые, вокальные, ритмические, инструментальные, пластические, художественные импровизации);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анализировать содержание, форму, музыкальный язык разных жанров;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использовать средства музыкальной выразительности в разных видах и формах детского </w:t>
      </w:r>
      <w:proofErr w:type="spellStart"/>
      <w:r w:rsidRPr="00330E1C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330E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знать ведущих музыкантов-исполнителей и исполнительские коллективы;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узнавать творческий  почерк русских и зарубежных композиторов;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узнавать музыку различных жанров  (простых и сложных);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 xml:space="preserve"> - понимать особенности взаимодействия музыки с другими видами искусства (литература, ИЗО, кино, театр);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личностно оценивать музыку, звучащую на уроке и вне школы;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приобретать навыки художественного, музыкально-эстетического самообразования.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E1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330E1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330E1C">
        <w:rPr>
          <w:rFonts w:ascii="Times New Roman" w:eastAsia="Calibri" w:hAnsi="Times New Roman" w:cs="Times New Roman"/>
          <w:b/>
          <w:sz w:val="28"/>
          <w:szCs w:val="28"/>
        </w:rPr>
        <w:t xml:space="preserve">  результаты: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E1C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принимать учебную задачу;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позицию слушателя, в том   при восприятии образов героев музыкальных сказок и музыкальных зарисовок из жизни детей;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осуществлять первоначальный контроль своего участия  в интересных для него видах музыкальной деятельности;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адекватно воспринимать предложения учителя.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принимать музыкально-исполнительскую задачу;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воспринимать мнение (о прослушанном произведении) и предложения (относительно исполнения музыки) сверстников, родителей;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принимать позицию исполнителя музыкальных произведений.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E1C">
        <w:rPr>
          <w:rFonts w:ascii="Times New Roman" w:eastAsia="Calibri" w:hAnsi="Times New Roman" w:cs="Times New Roman"/>
          <w:b/>
          <w:sz w:val="28"/>
          <w:szCs w:val="28"/>
        </w:rPr>
        <w:t>Познавательные  универсальные учебные действия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ориентироваться в информационном материале учебника, осуществлять поиск нужной информации (Музыкальный словарик);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находить в музыкальном тексте разные части;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содержание рисунков и соотносить его с музыкальными впечатлениями;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читать простое схематическое изображение;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использовать рисуночные и простые символические варианты музыкальной записи..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соотносить различные произведения по настроению, форме, по некоторым средствам музыкальной выразительности (темп, динамика);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пользоваться карточками ритма;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нотную запись;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строить рассуждения о доступных наглядно воспринимаемых свойствах музыки;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соотносить содержание рисунков с музыкальными впечатлениями.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E1C">
        <w:rPr>
          <w:rFonts w:ascii="Times New Roman" w:eastAsia="Calibri" w:hAnsi="Times New Roman" w:cs="Times New Roman"/>
          <w:b/>
          <w:sz w:val="28"/>
          <w:szCs w:val="28"/>
        </w:rPr>
        <w:t>Коммуникативные  универсальные учебные действия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воспринимать музыкальное произведение и мнение других людей о музыке;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учитывать настроение других людей, их эмоции  от  восприятия музыки;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 xml:space="preserve">- принимать участие в групповом  </w:t>
      </w:r>
      <w:proofErr w:type="spellStart"/>
      <w:r w:rsidRPr="00330E1C">
        <w:rPr>
          <w:rFonts w:ascii="Times New Roman" w:eastAsia="Calibri" w:hAnsi="Times New Roman" w:cs="Times New Roman"/>
          <w:sz w:val="28"/>
          <w:szCs w:val="28"/>
        </w:rPr>
        <w:t>музицировании</w:t>
      </w:r>
      <w:proofErr w:type="spellEnd"/>
      <w:r w:rsidRPr="00330E1C">
        <w:rPr>
          <w:rFonts w:ascii="Times New Roman" w:eastAsia="Calibri" w:hAnsi="Times New Roman" w:cs="Times New Roman"/>
          <w:sz w:val="28"/>
          <w:szCs w:val="28"/>
        </w:rPr>
        <w:t>, в коллективных инсценировках;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важность исполнения по группам (мальчики хлопают, девочки топают, учитель аккомпанирует, дети поют и т.д.);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lastRenderedPageBreak/>
        <w:t>- контролировать свои действия в коллективной работе.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исполнять со сверстниками музыкальные произведения, выполняя при этом разные функции;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использовать простые речевые средства для передачи своего впечатления от музыки;</w:t>
      </w:r>
    </w:p>
    <w:p w:rsidR="00E2311B" w:rsidRPr="00330E1C" w:rsidRDefault="00E2311B" w:rsidP="00E2311B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следить за действиями других  участников в процессе хорового пения и других видов совместной музыкальной деятельности.</w:t>
      </w:r>
    </w:p>
    <w:p w:rsidR="00E2311B" w:rsidRPr="00E127EA" w:rsidRDefault="00E2311B" w:rsidP="00E2311B">
      <w:pPr>
        <w:pStyle w:val="c1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Pr="00FE3E98">
        <w:rPr>
          <w:rFonts w:eastAsia="Calibri"/>
          <w:b/>
          <w:bCs/>
          <w:sz w:val="28"/>
          <w:szCs w:val="28"/>
          <w:lang w:eastAsia="en-US"/>
        </w:rPr>
        <w:t>.Содержание учебного предмета, курса с указанием форм организации учебных занятий, основных видов учебной деятельности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color w:val="000000"/>
          <w:sz w:val="28"/>
          <w:szCs w:val="28"/>
        </w:rPr>
        <w:t xml:space="preserve">Музыка в жизни человека. </w:t>
      </w:r>
      <w:r w:rsidRPr="00E127EA">
        <w:rPr>
          <w:color w:val="000000"/>
          <w:sz w:val="28"/>
          <w:szCs w:val="28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E127EA">
        <w:rPr>
          <w:color w:val="000000"/>
          <w:sz w:val="28"/>
          <w:szCs w:val="28"/>
        </w:rPr>
        <w:t>Песенность</w:t>
      </w:r>
      <w:proofErr w:type="spellEnd"/>
      <w:r w:rsidRPr="00E127EA">
        <w:rPr>
          <w:color w:val="000000"/>
          <w:sz w:val="28"/>
          <w:szCs w:val="28"/>
        </w:rPr>
        <w:t xml:space="preserve">, </w:t>
      </w:r>
      <w:proofErr w:type="spellStart"/>
      <w:r w:rsidRPr="00E127EA">
        <w:rPr>
          <w:color w:val="000000"/>
          <w:sz w:val="28"/>
          <w:szCs w:val="28"/>
        </w:rPr>
        <w:t>танцевальность</w:t>
      </w:r>
      <w:proofErr w:type="spellEnd"/>
      <w:r w:rsidRPr="00E127EA">
        <w:rPr>
          <w:color w:val="000000"/>
          <w:sz w:val="28"/>
          <w:szCs w:val="28"/>
        </w:rPr>
        <w:t xml:space="preserve">, </w:t>
      </w:r>
      <w:proofErr w:type="spellStart"/>
      <w:r w:rsidRPr="00E127EA">
        <w:rPr>
          <w:color w:val="000000"/>
          <w:sz w:val="28"/>
          <w:szCs w:val="28"/>
        </w:rPr>
        <w:t>маршевость</w:t>
      </w:r>
      <w:proofErr w:type="spellEnd"/>
      <w:r w:rsidRPr="00E127EA">
        <w:rPr>
          <w:color w:val="000000"/>
          <w:sz w:val="28"/>
          <w:szCs w:val="28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color w:val="000000"/>
          <w:sz w:val="28"/>
          <w:szCs w:val="28"/>
        </w:rPr>
        <w:t>Основные закономерности музыкального искусства.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</w:t>
      </w:r>
      <w:r w:rsidRPr="00E127EA">
        <w:rPr>
          <w:color w:val="000000"/>
          <w:sz w:val="28"/>
          <w:szCs w:val="28"/>
        </w:rPr>
        <w:lastRenderedPageBreak/>
        <w:t>художественно-образного содержания произведений. Формы одночастные, двух и трехчастные, вариации, рондо и др.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color w:val="000000"/>
          <w:sz w:val="28"/>
          <w:szCs w:val="28"/>
        </w:rPr>
        <w:t>Музыкальная картина мира.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</w:t>
      </w:r>
      <w:proofErr w:type="spellStart"/>
      <w:r w:rsidRPr="00E127EA">
        <w:rPr>
          <w:color w:val="000000"/>
          <w:sz w:val="28"/>
          <w:szCs w:val="28"/>
        </w:rPr>
        <w:t>детские,женские</w:t>
      </w:r>
      <w:proofErr w:type="spellEnd"/>
      <w:r w:rsidRPr="00E127EA">
        <w:rPr>
          <w:color w:val="000000"/>
          <w:sz w:val="28"/>
          <w:szCs w:val="28"/>
        </w:rPr>
        <w:t xml:space="preserve">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Ниже представлено тематическое планирование в соответствии с учебником для общеобразовательных учреждений авторов Е. Д. Критской, Г. П. Сергеевой, Т. С. </w:t>
      </w:r>
      <w:proofErr w:type="spellStart"/>
      <w:r w:rsidRPr="00E127EA">
        <w:rPr>
          <w:color w:val="000000"/>
          <w:sz w:val="28"/>
          <w:szCs w:val="28"/>
        </w:rPr>
        <w:t>Шмагиной</w:t>
      </w:r>
      <w:proofErr w:type="spellEnd"/>
      <w:r w:rsidRPr="00E127EA">
        <w:rPr>
          <w:color w:val="000000"/>
          <w:sz w:val="28"/>
          <w:szCs w:val="28"/>
        </w:rPr>
        <w:t>: «Музыка. 3 класс».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sz w:val="28"/>
          <w:szCs w:val="28"/>
        </w:rPr>
        <w:t>Содержание программы предмета «Музыка» 3 класс.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«Россия-Родина моя» - 5 ч.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E127EA">
        <w:rPr>
          <w:color w:val="000000"/>
          <w:sz w:val="28"/>
          <w:szCs w:val="28"/>
        </w:rPr>
        <w:t>Песенность</w:t>
      </w:r>
      <w:proofErr w:type="spellEnd"/>
      <w:r w:rsidRPr="00E127EA">
        <w:rPr>
          <w:color w:val="000000"/>
          <w:sz w:val="28"/>
          <w:szCs w:val="28"/>
        </w:rPr>
        <w:t xml:space="preserve">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 xml:space="preserve">Урок 1. </w:t>
      </w:r>
      <w:r w:rsidRPr="00E127EA">
        <w:rPr>
          <w:b/>
          <w:bCs/>
          <w:sz w:val="28"/>
          <w:szCs w:val="28"/>
        </w:rPr>
        <w:t>Мелодия – душа музыки.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Интонационно-образная природа музыкального искусства. Музыкальные средства выразительности.</w:t>
      </w:r>
      <w:r w:rsidRPr="00E127EA">
        <w:rPr>
          <w:sz w:val="28"/>
          <w:szCs w:val="28"/>
        </w:rPr>
        <w:t xml:space="preserve">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E127EA">
        <w:rPr>
          <w:sz w:val="28"/>
          <w:szCs w:val="28"/>
        </w:rPr>
        <w:t>Песенность</w:t>
      </w:r>
      <w:proofErr w:type="spellEnd"/>
      <w:r w:rsidRPr="00E127EA">
        <w:rPr>
          <w:sz w:val="28"/>
          <w:szCs w:val="28"/>
        </w:rPr>
        <w:t xml:space="preserve">, как отличительная черта русской музыки.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 xml:space="preserve">Урок 2. </w:t>
      </w:r>
      <w:r w:rsidRPr="00E127EA">
        <w:rPr>
          <w:b/>
          <w:bCs/>
          <w:sz w:val="28"/>
          <w:szCs w:val="28"/>
        </w:rPr>
        <w:t>Природа и музыка.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lastRenderedPageBreak/>
        <w:t>Выразительность и изобразительность в музыке. Различные виды музыки: вокальная, инструментальная;</w:t>
      </w:r>
      <w:r w:rsidRPr="00E127EA">
        <w:rPr>
          <w:sz w:val="28"/>
          <w:szCs w:val="28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 3.</w:t>
      </w:r>
      <w:r w:rsidRPr="00E127EA">
        <w:rPr>
          <w:b/>
          <w:bCs/>
          <w:sz w:val="28"/>
          <w:szCs w:val="28"/>
        </w:rPr>
        <w:t xml:space="preserve"> Виват, Россия! (кант). Наша слава- русская держава.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Народные музыкальные традиции Отечества. Интонации музыкальные и речевые. Сходство и различие. </w:t>
      </w:r>
      <w:r w:rsidRPr="00E127EA">
        <w:rPr>
          <w:sz w:val="28"/>
          <w:szCs w:val="28"/>
        </w:rPr>
        <w:t xml:space="preserve">Знакомство учащихся с жанром канта. Народные музыкальные традиции Отечества. Интонации музыкальные и речевые. Сходство и различие. </w:t>
      </w:r>
      <w:proofErr w:type="spellStart"/>
      <w:r w:rsidRPr="00E127EA">
        <w:rPr>
          <w:sz w:val="28"/>
          <w:szCs w:val="28"/>
        </w:rPr>
        <w:t>Песенность</w:t>
      </w:r>
      <w:proofErr w:type="spellEnd"/>
      <w:r w:rsidRPr="00E127EA">
        <w:rPr>
          <w:sz w:val="28"/>
          <w:szCs w:val="28"/>
        </w:rPr>
        <w:t xml:space="preserve">, </w:t>
      </w:r>
      <w:proofErr w:type="spellStart"/>
      <w:r w:rsidRPr="00E127EA">
        <w:rPr>
          <w:sz w:val="28"/>
          <w:szCs w:val="28"/>
        </w:rPr>
        <w:t>маршевость</w:t>
      </w:r>
      <w:proofErr w:type="spellEnd"/>
      <w:r w:rsidRPr="00E127EA">
        <w:rPr>
          <w:sz w:val="28"/>
          <w:szCs w:val="28"/>
        </w:rPr>
        <w:t xml:space="preserve">. Солдатская песня. Патриотическая тема в русских народных песнях. Образы защитников Отечества в различных жанрах музыки.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 4.</w:t>
      </w:r>
      <w:r w:rsidRPr="00E127EA">
        <w:rPr>
          <w:b/>
          <w:bCs/>
          <w:sz w:val="28"/>
          <w:szCs w:val="28"/>
        </w:rPr>
        <w:t xml:space="preserve"> Кантата «Александр Невский».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Обобщенное представление исторического прошлого в музыкальных образах. Народная и профессиональная музыка. Кантата.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Кантата </w:t>
      </w:r>
      <w:proofErr w:type="spellStart"/>
      <w:r w:rsidRPr="00E127EA">
        <w:rPr>
          <w:sz w:val="28"/>
          <w:szCs w:val="28"/>
        </w:rPr>
        <w:t>С.С.Прокофьева</w:t>
      </w:r>
      <w:proofErr w:type="spellEnd"/>
      <w:r w:rsidRPr="00E127EA">
        <w:rPr>
          <w:sz w:val="28"/>
          <w:szCs w:val="28"/>
        </w:rPr>
        <w:t xml:space="preserve"> «Александр Невский». Образы защитников Отечества в различных жанрах музыки.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 xml:space="preserve">Урок 5. </w:t>
      </w:r>
      <w:r w:rsidRPr="00E127EA">
        <w:rPr>
          <w:b/>
          <w:bCs/>
          <w:sz w:val="28"/>
          <w:szCs w:val="28"/>
        </w:rPr>
        <w:t>Опера «Иван Сусанин».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</w:t>
      </w:r>
      <w:proofErr w:type="spellStart"/>
      <w:r w:rsidRPr="00E127EA">
        <w:rPr>
          <w:sz w:val="28"/>
          <w:szCs w:val="28"/>
        </w:rPr>
        <w:t>М.И.Глинки</w:t>
      </w:r>
      <w:proofErr w:type="spellEnd"/>
      <w:r w:rsidRPr="00E127EA">
        <w:rPr>
          <w:sz w:val="28"/>
          <w:szCs w:val="28"/>
        </w:rPr>
        <w:t xml:space="preserve"> «Иван Сусанин».</w:t>
      </w:r>
    </w:p>
    <w:p w:rsidR="00E2311B" w:rsidRPr="00E127EA" w:rsidRDefault="00E2311B" w:rsidP="00E2311B">
      <w:pPr>
        <w:pStyle w:val="a3"/>
        <w:jc w:val="center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«День, полный событий» - 4 ч.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Жизненно-музыкальные впечатления ребенка с утра до вечера.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lastRenderedPageBreak/>
        <w:t>Урок</w:t>
      </w:r>
      <w:r w:rsidRPr="00E127EA">
        <w:rPr>
          <w:b/>
          <w:bCs/>
          <w:sz w:val="28"/>
          <w:szCs w:val="28"/>
        </w:rPr>
        <w:t xml:space="preserve"> 6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>Утро.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Звучание окружающей жизни, природы, настроений, чувств и характера человека. </w:t>
      </w:r>
      <w:proofErr w:type="spellStart"/>
      <w:r w:rsidRPr="00E127EA">
        <w:rPr>
          <w:i/>
          <w:iCs/>
          <w:sz w:val="28"/>
          <w:szCs w:val="28"/>
        </w:rPr>
        <w:t>Песенность</w:t>
      </w:r>
      <w:proofErr w:type="spellEnd"/>
      <w:r w:rsidRPr="00E127EA">
        <w:rPr>
          <w:i/>
          <w:iCs/>
          <w:sz w:val="28"/>
          <w:szCs w:val="28"/>
        </w:rPr>
        <w:t>.</w:t>
      </w:r>
      <w:r w:rsidRPr="00E127EA">
        <w:rPr>
          <w:sz w:val="28"/>
          <w:szCs w:val="28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E127EA">
        <w:rPr>
          <w:sz w:val="28"/>
          <w:szCs w:val="28"/>
        </w:rPr>
        <w:t>Песенность</w:t>
      </w:r>
      <w:proofErr w:type="spellEnd"/>
      <w:r w:rsidRPr="00E127EA">
        <w:rPr>
          <w:sz w:val="28"/>
          <w:szCs w:val="28"/>
        </w:rPr>
        <w:t xml:space="preserve">. Выразительность и изобразительность в музыкальных произведениях </w:t>
      </w:r>
      <w:proofErr w:type="spellStart"/>
      <w:r w:rsidRPr="00E127EA">
        <w:rPr>
          <w:sz w:val="28"/>
          <w:szCs w:val="28"/>
        </w:rPr>
        <w:t>П.Чайковского</w:t>
      </w:r>
      <w:proofErr w:type="spellEnd"/>
      <w:r w:rsidRPr="00E127EA">
        <w:rPr>
          <w:sz w:val="28"/>
          <w:szCs w:val="28"/>
        </w:rPr>
        <w:t xml:space="preserve"> «Утренняя молитва» и </w:t>
      </w:r>
      <w:proofErr w:type="spellStart"/>
      <w:r w:rsidRPr="00E127EA">
        <w:rPr>
          <w:sz w:val="28"/>
          <w:szCs w:val="28"/>
        </w:rPr>
        <w:t>Э.Грига</w:t>
      </w:r>
      <w:proofErr w:type="spellEnd"/>
      <w:r w:rsidRPr="00E127EA">
        <w:rPr>
          <w:sz w:val="28"/>
          <w:szCs w:val="28"/>
        </w:rPr>
        <w:t xml:space="preserve"> «Утро».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</w:t>
      </w:r>
      <w:r w:rsidRPr="00E127EA">
        <w:rPr>
          <w:b/>
          <w:bCs/>
          <w:sz w:val="28"/>
          <w:szCs w:val="28"/>
        </w:rPr>
        <w:t xml:space="preserve"> 7. Портрет в музыке. В каждой интонации спрятан человек.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E127EA">
        <w:rPr>
          <w:sz w:val="28"/>
          <w:szCs w:val="28"/>
        </w:rPr>
        <w:t>Портрет в музыке.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 8.</w:t>
      </w:r>
      <w:r w:rsidRPr="00E127EA">
        <w:rPr>
          <w:b/>
          <w:bCs/>
          <w:sz w:val="28"/>
          <w:szCs w:val="28"/>
        </w:rPr>
        <w:t xml:space="preserve"> «В детской». Игры и игрушки. На прогулке. Вечер.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Выразительность и изобразительность в музыке. </w:t>
      </w:r>
      <w:r w:rsidRPr="00E127EA">
        <w:rPr>
          <w:sz w:val="28"/>
          <w:szCs w:val="28"/>
        </w:rPr>
        <w:t xml:space="preserve">Интонационная выразительность. Детская тема в произведениях </w:t>
      </w:r>
      <w:proofErr w:type="spellStart"/>
      <w:r w:rsidRPr="00E127EA">
        <w:rPr>
          <w:sz w:val="28"/>
          <w:szCs w:val="28"/>
        </w:rPr>
        <w:t>М.П.Мусоргского</w:t>
      </w:r>
      <w:proofErr w:type="spellEnd"/>
      <w:r w:rsidRPr="00E127EA">
        <w:rPr>
          <w:sz w:val="28"/>
          <w:szCs w:val="28"/>
        </w:rPr>
        <w:t>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 9.</w:t>
      </w:r>
      <w:r w:rsidRPr="00E127EA">
        <w:rPr>
          <w:b/>
          <w:bCs/>
          <w:sz w:val="28"/>
          <w:szCs w:val="28"/>
        </w:rPr>
        <w:t xml:space="preserve"> Обобщающий урок 1 четверти.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 w:rsidRPr="00E127EA">
        <w:rPr>
          <w:sz w:val="28"/>
          <w:szCs w:val="28"/>
        </w:rPr>
        <w:t>С.Прокофьева</w:t>
      </w:r>
      <w:proofErr w:type="spellEnd"/>
      <w:r w:rsidRPr="00E127EA">
        <w:rPr>
          <w:sz w:val="28"/>
          <w:szCs w:val="28"/>
        </w:rPr>
        <w:t xml:space="preserve">, </w:t>
      </w:r>
      <w:proofErr w:type="spellStart"/>
      <w:r w:rsidRPr="00E127EA">
        <w:rPr>
          <w:sz w:val="28"/>
          <w:szCs w:val="28"/>
        </w:rPr>
        <w:t>П.Чайковского</w:t>
      </w:r>
      <w:proofErr w:type="spellEnd"/>
      <w:r w:rsidRPr="00E127EA">
        <w:rPr>
          <w:sz w:val="28"/>
          <w:szCs w:val="28"/>
        </w:rPr>
        <w:t xml:space="preserve">, </w:t>
      </w:r>
      <w:proofErr w:type="spellStart"/>
      <w:r w:rsidRPr="00E127EA">
        <w:rPr>
          <w:sz w:val="28"/>
          <w:szCs w:val="28"/>
        </w:rPr>
        <w:t>Э.Грига</w:t>
      </w:r>
      <w:proofErr w:type="spellEnd"/>
      <w:r w:rsidRPr="00E127EA">
        <w:rPr>
          <w:sz w:val="28"/>
          <w:szCs w:val="28"/>
        </w:rPr>
        <w:t xml:space="preserve">, </w:t>
      </w:r>
      <w:proofErr w:type="spellStart"/>
      <w:r w:rsidRPr="00E127EA">
        <w:rPr>
          <w:sz w:val="28"/>
          <w:szCs w:val="28"/>
        </w:rPr>
        <w:t>М.Мусоргского</w:t>
      </w:r>
      <w:proofErr w:type="spellEnd"/>
      <w:r w:rsidRPr="00E127EA">
        <w:rPr>
          <w:sz w:val="28"/>
          <w:szCs w:val="28"/>
        </w:rPr>
        <w:t xml:space="preserve">). </w:t>
      </w:r>
    </w:p>
    <w:p w:rsidR="00E2311B" w:rsidRPr="00E127EA" w:rsidRDefault="00E2311B" w:rsidP="00E2311B">
      <w:pPr>
        <w:pStyle w:val="a3"/>
        <w:jc w:val="center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«О России петь – что стремиться в храм» - 4ч.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Древнейшая песнь материнства. Образы Богородицы (Девы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(988 г.). Святые земли Русской —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Выразительное, интонационно осмысленное исполнение, сочинений разных жанров и стилей. Выполнение творческих заданий из рабочей тетради.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 10.</w:t>
      </w:r>
      <w:r w:rsidRPr="00E127EA">
        <w:rPr>
          <w:b/>
          <w:bCs/>
          <w:sz w:val="28"/>
          <w:szCs w:val="28"/>
        </w:rPr>
        <w:t xml:space="preserve">Радуйся Мария! Богородице </w:t>
      </w:r>
      <w:proofErr w:type="spellStart"/>
      <w:r w:rsidRPr="00E127EA">
        <w:rPr>
          <w:b/>
          <w:bCs/>
          <w:sz w:val="28"/>
          <w:szCs w:val="28"/>
        </w:rPr>
        <w:t>Дево</w:t>
      </w:r>
      <w:proofErr w:type="spellEnd"/>
      <w:r w:rsidRPr="00E127EA">
        <w:rPr>
          <w:b/>
          <w:bCs/>
          <w:sz w:val="28"/>
          <w:szCs w:val="28"/>
        </w:rPr>
        <w:t>, радуйся!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127EA">
        <w:rPr>
          <w:color w:val="000000"/>
          <w:sz w:val="28"/>
          <w:szCs w:val="28"/>
        </w:rPr>
        <w:t xml:space="preserve">Образы Богородицы </w:t>
      </w:r>
      <w:r w:rsidRPr="00E127EA">
        <w:rPr>
          <w:sz w:val="28"/>
          <w:szCs w:val="28"/>
        </w:rPr>
        <w:t>в музыке, поэзии, изобразительном искусстве.</w:t>
      </w:r>
      <w:r w:rsidRPr="00E127EA">
        <w:rPr>
          <w:color w:val="000000"/>
          <w:sz w:val="28"/>
          <w:szCs w:val="28"/>
        </w:rPr>
        <w:t xml:space="preserve"> Икона Владимирской Богоматери — величайшая святыня Руси.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lastRenderedPageBreak/>
        <w:t xml:space="preserve">Урок 11. </w:t>
      </w:r>
      <w:r w:rsidRPr="00E127EA">
        <w:rPr>
          <w:b/>
          <w:bCs/>
          <w:sz w:val="28"/>
          <w:szCs w:val="28"/>
        </w:rPr>
        <w:t xml:space="preserve">Древнейшая песнь материнства.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Интонационно-образная природа музыкального искусства. Духовная музыка в творчестве композиторов.</w:t>
      </w:r>
      <w:r w:rsidRPr="00E127EA">
        <w:rPr>
          <w:sz w:val="28"/>
          <w:szCs w:val="28"/>
        </w:rPr>
        <w:t xml:space="preserve"> Образ матери в музыке, поэзии, изобразительном искусстве. Обр</w:t>
      </w:r>
      <w:r w:rsidR="00BD450C">
        <w:rPr>
          <w:sz w:val="28"/>
          <w:szCs w:val="28"/>
        </w:rPr>
        <w:t>аз матери у разных народов.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 12.</w:t>
      </w:r>
      <w:r w:rsidRPr="00E127EA">
        <w:rPr>
          <w:b/>
          <w:bCs/>
          <w:sz w:val="28"/>
          <w:szCs w:val="28"/>
        </w:rPr>
        <w:t xml:space="preserve">Вербное Воскресение. </w:t>
      </w:r>
      <w:proofErr w:type="spellStart"/>
      <w:r w:rsidRPr="00E127EA">
        <w:rPr>
          <w:b/>
          <w:bCs/>
          <w:sz w:val="28"/>
          <w:szCs w:val="28"/>
        </w:rPr>
        <w:t>Вербочки</w:t>
      </w:r>
      <w:proofErr w:type="spellEnd"/>
      <w:r w:rsidRPr="00E127EA">
        <w:rPr>
          <w:b/>
          <w:bCs/>
          <w:sz w:val="28"/>
          <w:szCs w:val="28"/>
        </w:rPr>
        <w:t xml:space="preserve">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Народные музыкальные традиции Отечества. Духовная музыка в творчестве композиторов. </w:t>
      </w:r>
      <w:r w:rsidRPr="00E127EA">
        <w:rPr>
          <w:sz w:val="28"/>
          <w:szCs w:val="28"/>
        </w:rPr>
        <w:t xml:space="preserve">Образ праздника в искусстве. </w:t>
      </w:r>
      <w:r w:rsidRPr="00E127EA">
        <w:rPr>
          <w:color w:val="000000"/>
          <w:sz w:val="28"/>
          <w:szCs w:val="28"/>
        </w:rPr>
        <w:t>Вербное воскресенье (Вход Господень в Иерусалим), Крещение Руси (988 г.).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 13.</w:t>
      </w:r>
      <w:r w:rsidRPr="00E127EA">
        <w:rPr>
          <w:b/>
          <w:bCs/>
          <w:sz w:val="28"/>
          <w:szCs w:val="28"/>
        </w:rPr>
        <w:t xml:space="preserve"> Святые земли Русской. Княгиня Ольга. Князь Владимир.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Народная и профессиональная музыка. Духовная музыка в творчестве композиторов. </w:t>
      </w:r>
      <w:r w:rsidRPr="00E127EA">
        <w:rPr>
          <w:sz w:val="28"/>
          <w:szCs w:val="28"/>
        </w:rPr>
        <w:t xml:space="preserve">Святые земли Русской. </w:t>
      </w:r>
      <w:r w:rsidRPr="00E127EA">
        <w:rPr>
          <w:color w:val="000000"/>
          <w:sz w:val="28"/>
          <w:szCs w:val="28"/>
        </w:rPr>
        <w:t>Святые земли Русской — княгиня Ольга и князь Владимир. Песнопения (тропарь, величание) и молитвы в церковном богослужении.</w:t>
      </w:r>
    </w:p>
    <w:p w:rsidR="00E2311B" w:rsidRPr="00E127EA" w:rsidRDefault="00E2311B" w:rsidP="00E2311B">
      <w:pPr>
        <w:pStyle w:val="a3"/>
        <w:jc w:val="center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«Гори, гори ясно, чтобы не погасло!» - 3ч.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Жанр былины в русском музыкальном фольклоре.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Звучащие картины.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Сценическое воплощение отдельных фрагментов оперных спектаклей.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 14.</w:t>
      </w:r>
      <w:r w:rsidRPr="00E127EA">
        <w:rPr>
          <w:b/>
          <w:bCs/>
          <w:sz w:val="28"/>
          <w:szCs w:val="28"/>
        </w:rPr>
        <w:t>Настрою гусли на старинный лад… (былины). Былина о Садко и Морском царе.</w:t>
      </w:r>
      <w:r w:rsidRPr="00E127EA">
        <w:rPr>
          <w:i/>
          <w:iCs/>
          <w:sz w:val="28"/>
          <w:szCs w:val="28"/>
        </w:rPr>
        <w:t xml:space="preserve">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Музыкальный и поэтический фольклор России. Народные музыкальные традиции Отечества. Наблюдение народного творчества.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>Былины.</w:t>
      </w:r>
      <w:r w:rsidRPr="00E127EA">
        <w:rPr>
          <w:color w:val="000000"/>
          <w:sz w:val="28"/>
          <w:szCs w:val="28"/>
        </w:rPr>
        <w:t xml:space="preserve"> Жанр былины в русском музыкальном фольклоре. Особенности повествования (мелодика и ритмика былин). Образы былинных сказителей (Садко, Баян).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 15.</w:t>
      </w:r>
      <w:r w:rsidRPr="00E127EA">
        <w:rPr>
          <w:b/>
          <w:bCs/>
          <w:sz w:val="28"/>
          <w:szCs w:val="28"/>
        </w:rPr>
        <w:t xml:space="preserve"> Певцы русской старины. Лель.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Музыкальный и поэтический фольклор России. Народная и профессиональная музыка.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lastRenderedPageBreak/>
        <w:t>Певцы – гусляры. Образы былинных сказителей, народные традиции и обряды в музыке русских композиторов (</w:t>
      </w:r>
      <w:proofErr w:type="spellStart"/>
      <w:r w:rsidRPr="00E127EA">
        <w:rPr>
          <w:sz w:val="28"/>
          <w:szCs w:val="28"/>
        </w:rPr>
        <w:t>М.Глинки</w:t>
      </w:r>
      <w:proofErr w:type="spellEnd"/>
      <w:r w:rsidRPr="00E127EA">
        <w:rPr>
          <w:sz w:val="28"/>
          <w:szCs w:val="28"/>
        </w:rPr>
        <w:t xml:space="preserve">, </w:t>
      </w:r>
      <w:proofErr w:type="spellStart"/>
      <w:r w:rsidRPr="00E127EA">
        <w:rPr>
          <w:sz w:val="28"/>
          <w:szCs w:val="28"/>
        </w:rPr>
        <w:t>Н.Римского</w:t>
      </w:r>
      <w:proofErr w:type="spellEnd"/>
      <w:r w:rsidRPr="00E127EA">
        <w:rPr>
          <w:sz w:val="28"/>
          <w:szCs w:val="28"/>
        </w:rPr>
        <w:t>-Корсакова).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 16.</w:t>
      </w:r>
      <w:r w:rsidRPr="00E127EA">
        <w:rPr>
          <w:b/>
          <w:bCs/>
          <w:sz w:val="28"/>
          <w:szCs w:val="28"/>
        </w:rPr>
        <w:t>Звучащие картины. Прощание с Масленицей. Обобщающий урок.</w:t>
      </w:r>
    </w:p>
    <w:p w:rsidR="00E2311B" w:rsidRDefault="00E2311B" w:rsidP="00E2311B">
      <w:pPr>
        <w:pStyle w:val="a3"/>
        <w:rPr>
          <w:color w:val="000000"/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Музыкальный и поэтический фольклор России: обряды. Народная и профессиональная музыка. </w:t>
      </w:r>
      <w:r w:rsidRPr="00E127EA">
        <w:rPr>
          <w:sz w:val="28"/>
          <w:szCs w:val="28"/>
        </w:rPr>
        <w:t xml:space="preserve">Народные традиции и обряды в музыке русского композитора </w:t>
      </w:r>
      <w:proofErr w:type="spellStart"/>
      <w:r w:rsidRPr="00E127EA">
        <w:rPr>
          <w:sz w:val="28"/>
          <w:szCs w:val="28"/>
        </w:rPr>
        <w:t>Н.Римского-Корсакова</w:t>
      </w:r>
      <w:r w:rsidRPr="00E127EA">
        <w:rPr>
          <w:i/>
          <w:iCs/>
          <w:sz w:val="28"/>
          <w:szCs w:val="28"/>
        </w:rPr>
        <w:t>.</w:t>
      </w:r>
      <w:r w:rsidRPr="00E127EA">
        <w:rPr>
          <w:color w:val="000000"/>
          <w:sz w:val="28"/>
          <w:szCs w:val="28"/>
        </w:rPr>
        <w:t>Мелодии</w:t>
      </w:r>
      <w:proofErr w:type="spellEnd"/>
      <w:r w:rsidRPr="00E127EA">
        <w:rPr>
          <w:color w:val="000000"/>
          <w:sz w:val="28"/>
          <w:szCs w:val="28"/>
        </w:rPr>
        <w:t xml:space="preserve"> в народном стиле.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Урок 17.Песня о маме.</w:t>
      </w:r>
    </w:p>
    <w:p w:rsidR="00E2311B" w:rsidRPr="00E127EA" w:rsidRDefault="00E2311B" w:rsidP="00E2311B">
      <w:pPr>
        <w:pStyle w:val="a3"/>
        <w:jc w:val="center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«В музыкальном театре» - 6 ч.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 xml:space="preserve">Путешествие в музыкальный театр. Обобщение и систематизация жизненно-музыкальных представлений школьников об особенностях оперного и балетного спектаклей. Сравнительный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Чайковский). Мюзикл — жанр легкой музыки (Р. </w:t>
      </w:r>
      <w:proofErr w:type="spellStart"/>
      <w:r w:rsidRPr="00E127EA">
        <w:rPr>
          <w:color w:val="000000"/>
          <w:sz w:val="28"/>
          <w:szCs w:val="28"/>
        </w:rPr>
        <w:t>Роджерс</w:t>
      </w:r>
      <w:proofErr w:type="spellEnd"/>
      <w:r w:rsidRPr="00E127EA">
        <w:rPr>
          <w:color w:val="000000"/>
          <w:sz w:val="28"/>
          <w:szCs w:val="28"/>
        </w:rPr>
        <w:t>, А. Рыбников). Особенности музыкального языка, манеры исполнения.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Сценическое воплощение учащимися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</w:t>
      </w:r>
      <w:r w:rsidRPr="00E127EA">
        <w:rPr>
          <w:b/>
          <w:bCs/>
          <w:i/>
          <w:iCs/>
          <w:color w:val="000000"/>
          <w:sz w:val="28"/>
          <w:szCs w:val="28"/>
        </w:rPr>
        <w:t>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18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Опера «Руслан и Людмила». Увертюра. </w:t>
      </w:r>
      <w:proofErr w:type="spellStart"/>
      <w:r w:rsidRPr="00E127EA">
        <w:rPr>
          <w:b/>
          <w:bCs/>
          <w:sz w:val="28"/>
          <w:szCs w:val="28"/>
        </w:rPr>
        <w:t>Фарлаф</w:t>
      </w:r>
      <w:proofErr w:type="spellEnd"/>
      <w:r w:rsidRPr="00E127EA">
        <w:rPr>
          <w:b/>
          <w:bCs/>
          <w:sz w:val="28"/>
          <w:szCs w:val="28"/>
        </w:rPr>
        <w:t>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Музыкальные темы-характеристики главных героев. Интонационно-образное развитие в опере </w:t>
      </w:r>
      <w:proofErr w:type="spellStart"/>
      <w:r w:rsidRPr="00E127EA">
        <w:rPr>
          <w:sz w:val="28"/>
          <w:szCs w:val="28"/>
        </w:rPr>
        <w:t>М.Глинки</w:t>
      </w:r>
      <w:proofErr w:type="spellEnd"/>
      <w:r w:rsidRPr="00E127EA">
        <w:rPr>
          <w:sz w:val="28"/>
          <w:szCs w:val="28"/>
        </w:rPr>
        <w:t xml:space="preserve"> «Руслан и Людмила».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19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Опера «Орфей и </w:t>
      </w:r>
      <w:proofErr w:type="spellStart"/>
      <w:r w:rsidRPr="00E127EA">
        <w:rPr>
          <w:b/>
          <w:bCs/>
          <w:sz w:val="28"/>
          <w:szCs w:val="28"/>
        </w:rPr>
        <w:t>Эвридика</w:t>
      </w:r>
      <w:proofErr w:type="spellEnd"/>
      <w:r w:rsidRPr="00E127EA">
        <w:rPr>
          <w:b/>
          <w:bCs/>
          <w:sz w:val="28"/>
          <w:szCs w:val="28"/>
        </w:rPr>
        <w:t>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Интонационно-образное развитие в опере </w:t>
      </w:r>
      <w:proofErr w:type="spellStart"/>
      <w:r w:rsidRPr="00E127EA">
        <w:rPr>
          <w:sz w:val="28"/>
          <w:szCs w:val="28"/>
        </w:rPr>
        <w:t>К.Глюка</w:t>
      </w:r>
      <w:proofErr w:type="spellEnd"/>
      <w:r w:rsidRPr="00E127EA">
        <w:rPr>
          <w:sz w:val="28"/>
          <w:szCs w:val="28"/>
        </w:rPr>
        <w:t xml:space="preserve"> «Орфей и </w:t>
      </w:r>
      <w:proofErr w:type="spellStart"/>
      <w:r w:rsidRPr="00E127EA">
        <w:rPr>
          <w:sz w:val="28"/>
          <w:szCs w:val="28"/>
        </w:rPr>
        <w:t>Эвридика</w:t>
      </w:r>
      <w:proofErr w:type="spellEnd"/>
      <w:r w:rsidRPr="00E127EA">
        <w:rPr>
          <w:sz w:val="28"/>
          <w:szCs w:val="28"/>
        </w:rPr>
        <w:t>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20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Опера «Снегурочка». Волшебное дитя природы.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lastRenderedPageBreak/>
        <w:t xml:space="preserve"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Музыкальные темы-характеристики главных героев. Интонационно-образное развитие в опере </w:t>
      </w:r>
      <w:proofErr w:type="spellStart"/>
      <w:r w:rsidRPr="00E127EA">
        <w:rPr>
          <w:sz w:val="28"/>
          <w:szCs w:val="28"/>
        </w:rPr>
        <w:t>Н.Римского</w:t>
      </w:r>
      <w:proofErr w:type="spellEnd"/>
      <w:r w:rsidRPr="00E127EA">
        <w:rPr>
          <w:sz w:val="28"/>
          <w:szCs w:val="28"/>
        </w:rPr>
        <w:t>-Корсакова «Снегурочка» и во вступлении к опере «Садко» «Океан – море синее».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21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«Океан – море синее».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Интонационно-образное развитие в балете </w:t>
      </w:r>
      <w:proofErr w:type="spellStart"/>
      <w:r w:rsidRPr="00E127EA">
        <w:rPr>
          <w:sz w:val="28"/>
          <w:szCs w:val="28"/>
        </w:rPr>
        <w:t>П.И.Чайковского</w:t>
      </w:r>
      <w:proofErr w:type="spellEnd"/>
      <w:r w:rsidRPr="00E127EA">
        <w:rPr>
          <w:sz w:val="28"/>
          <w:szCs w:val="28"/>
        </w:rPr>
        <w:t xml:space="preserve"> «Спящая красавица». Контраст</w:t>
      </w:r>
      <w:r w:rsidRPr="00E127EA">
        <w:rPr>
          <w:i/>
          <w:iCs/>
          <w:sz w:val="28"/>
          <w:szCs w:val="28"/>
        </w:rPr>
        <w:t>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22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Балет «Спящая красавица».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Балет. Музыкальное развитие в сопоставлении и столкновении человеческих чувств, тем, художественных образов</w:t>
      </w:r>
      <w:r w:rsidRPr="00E127EA">
        <w:rPr>
          <w:b/>
          <w:bCs/>
          <w:i/>
          <w:iCs/>
          <w:color w:val="000000"/>
          <w:sz w:val="28"/>
          <w:szCs w:val="28"/>
        </w:rPr>
        <w:t>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23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В современных ритмах (мюзикл).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>Мюзикл как жанр легкой музыки.</w:t>
      </w:r>
    </w:p>
    <w:p w:rsidR="00E2311B" w:rsidRPr="00E127EA" w:rsidRDefault="00E2311B" w:rsidP="00E2311B">
      <w:pPr>
        <w:pStyle w:val="a3"/>
        <w:jc w:val="center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«В концертном зале» - 7ч.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 xml:space="preserve">Жанр инструментального концерта. Мастерство композиторов и исполнителей в воплощении </w:t>
      </w:r>
      <w:proofErr w:type="spellStart"/>
      <w:r w:rsidRPr="00E127EA">
        <w:rPr>
          <w:color w:val="000000"/>
          <w:sz w:val="28"/>
          <w:szCs w:val="28"/>
        </w:rPr>
        <w:t>диалогасолиста</w:t>
      </w:r>
      <w:proofErr w:type="spellEnd"/>
      <w:r w:rsidRPr="00E127EA">
        <w:rPr>
          <w:color w:val="000000"/>
          <w:sz w:val="28"/>
          <w:szCs w:val="28"/>
        </w:rPr>
        <w:t xml:space="preserve"> и симфонического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возможности (И.-С. Бах, К.-В. Глюк, Н. Паганини, П. Чайковский). Выдающиеся скрипичные мастера и исполнители. Звучащие картины. 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Л. Бетховена.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24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Музыкальное состязание (концерт).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lastRenderedPageBreak/>
        <w:t xml:space="preserve">Различные виды музыки: инструментальная. Концерт. Композитор – исполнитель – слушатель.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>Жанр инструментального концерта.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25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Музыкальные инструменты (флейта). Звучащие картины.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Музыкальные инструменты.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>Тембровая окраска музыкальных инструментов и их выразительные возможности. Выразительные возможности флейты.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26</w:t>
      </w:r>
      <w:r w:rsidRPr="00E127EA">
        <w:rPr>
          <w:b/>
          <w:bCs/>
          <w:i/>
          <w:iCs/>
          <w:sz w:val="28"/>
          <w:szCs w:val="28"/>
        </w:rPr>
        <w:t xml:space="preserve">. </w:t>
      </w:r>
      <w:r w:rsidRPr="00E127EA">
        <w:rPr>
          <w:b/>
          <w:bCs/>
          <w:sz w:val="28"/>
          <w:szCs w:val="28"/>
        </w:rPr>
        <w:t>Музыкальные инструменты (скрипка).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Музыкальные инструменты.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>Тембровая окраска музыкальных инструментов и их выразительные возможности. Выразительные возможности скрипки. Выдающиеся скрипичные мастера и исполнители.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27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Обобщающий урок 3 четверти.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Исполнение изученных произведений, участие в коллективном пении, </w:t>
      </w:r>
      <w:proofErr w:type="spellStart"/>
      <w:r w:rsidRPr="00E127EA">
        <w:rPr>
          <w:sz w:val="28"/>
          <w:szCs w:val="28"/>
        </w:rPr>
        <w:t>музицирование</w:t>
      </w:r>
      <w:proofErr w:type="spellEnd"/>
      <w:r w:rsidRPr="00E127EA">
        <w:rPr>
          <w:sz w:val="28"/>
          <w:szCs w:val="28"/>
        </w:rPr>
        <w:t xml:space="preserve"> на элементарных музыкальных инструментах, передача музыкальных впечатлений учащихся за 3 четверть.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28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Сюита «Пер </w:t>
      </w:r>
      <w:proofErr w:type="spellStart"/>
      <w:r w:rsidRPr="00E127EA">
        <w:rPr>
          <w:b/>
          <w:bCs/>
          <w:sz w:val="28"/>
          <w:szCs w:val="28"/>
        </w:rPr>
        <w:t>Гюнт</w:t>
      </w:r>
      <w:proofErr w:type="spellEnd"/>
      <w:r w:rsidRPr="00E127EA">
        <w:rPr>
          <w:b/>
          <w:bCs/>
          <w:sz w:val="28"/>
          <w:szCs w:val="28"/>
        </w:rPr>
        <w:t>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E127EA">
        <w:rPr>
          <w:i/>
          <w:iCs/>
          <w:sz w:val="28"/>
          <w:szCs w:val="28"/>
        </w:rPr>
        <w:t>Песенность</w:t>
      </w:r>
      <w:proofErr w:type="spellEnd"/>
      <w:r w:rsidRPr="00E127EA">
        <w:rPr>
          <w:i/>
          <w:iCs/>
          <w:sz w:val="28"/>
          <w:szCs w:val="28"/>
        </w:rPr>
        <w:t xml:space="preserve">, </w:t>
      </w:r>
      <w:proofErr w:type="spellStart"/>
      <w:r w:rsidRPr="00E127EA">
        <w:rPr>
          <w:i/>
          <w:iCs/>
          <w:sz w:val="28"/>
          <w:szCs w:val="28"/>
        </w:rPr>
        <w:t>танцевальность</w:t>
      </w:r>
      <w:proofErr w:type="spellEnd"/>
      <w:r w:rsidRPr="00E127EA">
        <w:rPr>
          <w:i/>
          <w:iCs/>
          <w:sz w:val="28"/>
          <w:szCs w:val="28"/>
        </w:rPr>
        <w:t xml:space="preserve">, </w:t>
      </w:r>
      <w:proofErr w:type="spellStart"/>
      <w:r w:rsidRPr="00E127EA">
        <w:rPr>
          <w:i/>
          <w:iCs/>
          <w:sz w:val="28"/>
          <w:szCs w:val="28"/>
        </w:rPr>
        <w:t>маршевость</w:t>
      </w:r>
      <w:proofErr w:type="spellEnd"/>
      <w:r w:rsidRPr="00E127EA">
        <w:rPr>
          <w:i/>
          <w:iCs/>
          <w:sz w:val="28"/>
          <w:szCs w:val="28"/>
        </w:rPr>
        <w:t>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Контрастные образы сюиты </w:t>
      </w:r>
      <w:proofErr w:type="spellStart"/>
      <w:r w:rsidRPr="00E127EA">
        <w:rPr>
          <w:sz w:val="28"/>
          <w:szCs w:val="28"/>
        </w:rPr>
        <w:t>Э.Грига</w:t>
      </w:r>
      <w:proofErr w:type="spellEnd"/>
      <w:r w:rsidRPr="00E127EA">
        <w:rPr>
          <w:sz w:val="28"/>
          <w:szCs w:val="28"/>
        </w:rPr>
        <w:t xml:space="preserve"> «Пер </w:t>
      </w:r>
      <w:proofErr w:type="spellStart"/>
      <w:r w:rsidRPr="00E127EA">
        <w:rPr>
          <w:sz w:val="28"/>
          <w:szCs w:val="28"/>
        </w:rPr>
        <w:t>Гюнт</w:t>
      </w:r>
      <w:proofErr w:type="spellEnd"/>
      <w:r w:rsidRPr="00E127EA">
        <w:rPr>
          <w:sz w:val="28"/>
          <w:szCs w:val="28"/>
        </w:rPr>
        <w:t>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t>Урок 2</w:t>
      </w:r>
      <w:r>
        <w:rPr>
          <w:b/>
          <w:bCs/>
          <w:i/>
          <w:iCs/>
          <w:sz w:val="28"/>
          <w:szCs w:val="28"/>
        </w:rPr>
        <w:t>9</w:t>
      </w:r>
      <w:r w:rsidRPr="00E127EA">
        <w:rPr>
          <w:b/>
          <w:bCs/>
          <w:sz w:val="28"/>
          <w:szCs w:val="28"/>
        </w:rPr>
        <w:t>. «Героическая». Призыв к мужеству. Вторая часть, финал.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Симфония. Формы построения музыки как обобщенное выражение художественно-образного содержания произведений.</w:t>
      </w:r>
      <w:r w:rsidRPr="00E127EA">
        <w:rPr>
          <w:sz w:val="28"/>
          <w:szCs w:val="28"/>
        </w:rPr>
        <w:t xml:space="preserve">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Контрастные образы симфонии </w:t>
      </w:r>
      <w:proofErr w:type="spellStart"/>
      <w:r w:rsidRPr="00E127EA">
        <w:rPr>
          <w:sz w:val="28"/>
          <w:szCs w:val="28"/>
        </w:rPr>
        <w:t>Л.Бетховена</w:t>
      </w:r>
      <w:proofErr w:type="spellEnd"/>
      <w:r w:rsidRPr="00E127EA">
        <w:rPr>
          <w:sz w:val="28"/>
          <w:szCs w:val="28"/>
        </w:rPr>
        <w:t xml:space="preserve">. Музыкальная форма (трехчастная). Темы, сюжеты и образы музыки Бетховена.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30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Мир Бетховена.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Симфония. Формы построения музыки как обобщенное выражение художественно-образного содержания произведений.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b/>
          <w:bCs/>
          <w:i/>
          <w:iCs/>
          <w:sz w:val="28"/>
          <w:szCs w:val="28"/>
        </w:rPr>
        <w:lastRenderedPageBreak/>
        <w:t>«Чтоб музыкантом быть, так надобно уменье…» - 5ч.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Музыка —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различие музыкальной речи разных композиторов. Образы природы в музыке Г. Свиридова. Музыкальные иллюстрации.</w:t>
      </w:r>
    </w:p>
    <w:p w:rsidR="00E2311B" w:rsidRPr="00E127EA" w:rsidRDefault="00E2311B" w:rsidP="00E2311B">
      <w:pPr>
        <w:pStyle w:val="a3"/>
        <w:shd w:val="clear" w:color="auto" w:fill="FFFFFF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Джаз — искусство XX века. Особенности мелодики, ритма,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 Мир музыки С. Прокофьева. П. Чайковский и Э. Григ —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31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>Чудо музыка. Острый ритм – джаза звуки.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Джаз – музыка ХХ века. Известные джазовые музыканты-исполнители. Музыка – источник вдохновения и радости.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32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Мир Прокофьева.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  <w:r w:rsidRPr="00E127EA">
        <w:rPr>
          <w:sz w:val="28"/>
          <w:szCs w:val="28"/>
        </w:rPr>
        <w:t xml:space="preserve">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Музыкальная речь как сочинения композиторов, передача информации, выраженной в звуках. Сходство и различие музыкальной речи </w:t>
      </w:r>
      <w:proofErr w:type="spellStart"/>
      <w:r w:rsidRPr="00E127EA">
        <w:rPr>
          <w:sz w:val="28"/>
          <w:szCs w:val="28"/>
        </w:rPr>
        <w:t>Г.Свиридова</w:t>
      </w:r>
      <w:proofErr w:type="spellEnd"/>
      <w:r w:rsidRPr="00E127EA">
        <w:rPr>
          <w:sz w:val="28"/>
          <w:szCs w:val="28"/>
        </w:rPr>
        <w:t xml:space="preserve">, </w:t>
      </w:r>
      <w:proofErr w:type="spellStart"/>
      <w:r w:rsidRPr="00E127EA">
        <w:rPr>
          <w:sz w:val="28"/>
          <w:szCs w:val="28"/>
        </w:rPr>
        <w:t>С.Прокофьева</w:t>
      </w:r>
      <w:proofErr w:type="spellEnd"/>
      <w:r w:rsidRPr="00E127EA">
        <w:rPr>
          <w:sz w:val="28"/>
          <w:szCs w:val="28"/>
        </w:rPr>
        <w:t xml:space="preserve">, </w:t>
      </w:r>
      <w:proofErr w:type="spellStart"/>
      <w:r w:rsidRPr="00E127EA">
        <w:rPr>
          <w:sz w:val="28"/>
          <w:szCs w:val="28"/>
        </w:rPr>
        <w:t>Э.Грига</w:t>
      </w:r>
      <w:proofErr w:type="spellEnd"/>
      <w:r w:rsidRPr="00E127EA">
        <w:rPr>
          <w:sz w:val="28"/>
          <w:szCs w:val="28"/>
        </w:rPr>
        <w:t xml:space="preserve">, </w:t>
      </w:r>
      <w:proofErr w:type="spellStart"/>
      <w:r w:rsidRPr="00E127EA">
        <w:rPr>
          <w:sz w:val="28"/>
          <w:szCs w:val="28"/>
        </w:rPr>
        <w:t>М.Мусоргского</w:t>
      </w:r>
      <w:proofErr w:type="spellEnd"/>
      <w:r w:rsidRPr="00E127EA">
        <w:rPr>
          <w:sz w:val="28"/>
          <w:szCs w:val="28"/>
        </w:rPr>
        <w:t>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33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Певцы родной природы.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t xml:space="preserve"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 xml:space="preserve">Сходство и различие музыкальной речи </w:t>
      </w:r>
      <w:proofErr w:type="spellStart"/>
      <w:r w:rsidRPr="00E127EA">
        <w:rPr>
          <w:sz w:val="28"/>
          <w:szCs w:val="28"/>
        </w:rPr>
        <w:t>Э.Грига</w:t>
      </w:r>
      <w:proofErr w:type="spellEnd"/>
      <w:r w:rsidRPr="00E127EA">
        <w:rPr>
          <w:sz w:val="28"/>
          <w:szCs w:val="28"/>
        </w:rPr>
        <w:t xml:space="preserve"> и </w:t>
      </w:r>
      <w:proofErr w:type="spellStart"/>
      <w:r w:rsidRPr="00E127EA">
        <w:rPr>
          <w:sz w:val="28"/>
          <w:szCs w:val="28"/>
        </w:rPr>
        <w:t>П.Чайковского</w:t>
      </w:r>
      <w:proofErr w:type="spellEnd"/>
      <w:r w:rsidRPr="00E127EA">
        <w:rPr>
          <w:sz w:val="28"/>
          <w:szCs w:val="28"/>
        </w:rPr>
        <w:t>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34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Прославим радость на земле. Радость к солнцу нас зовет.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i/>
          <w:iCs/>
          <w:sz w:val="28"/>
          <w:szCs w:val="28"/>
        </w:rPr>
        <w:lastRenderedPageBreak/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 w:rsidRPr="00E127EA">
        <w:rPr>
          <w:sz w:val="28"/>
          <w:szCs w:val="28"/>
        </w:rPr>
        <w:t>Музыка – источник вдохновения и радости.</w:t>
      </w:r>
    </w:p>
    <w:p w:rsidR="00E2311B" w:rsidRPr="00E127EA" w:rsidRDefault="00E2311B" w:rsidP="00E2311B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Урок 35</w:t>
      </w:r>
      <w:r w:rsidRPr="00E127EA">
        <w:rPr>
          <w:b/>
          <w:bCs/>
          <w:i/>
          <w:iCs/>
          <w:sz w:val="28"/>
          <w:szCs w:val="28"/>
        </w:rPr>
        <w:t>.</w:t>
      </w:r>
      <w:r w:rsidRPr="00E127EA">
        <w:rPr>
          <w:b/>
          <w:bCs/>
          <w:sz w:val="28"/>
          <w:szCs w:val="28"/>
        </w:rPr>
        <w:t xml:space="preserve"> Обобщающий урок.</w:t>
      </w: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Pr="00E127EA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Pr="00E127EA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Pr="00E127EA" w:rsidRDefault="00E2311B" w:rsidP="00E23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3.Календарно-тематическое планирование  </w:t>
      </w:r>
      <w:r w:rsidRPr="00E127EA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E127EA">
        <w:rPr>
          <w:rFonts w:ascii="Times New Roman" w:hAnsi="Times New Roman" w:cs="Times New Roman"/>
          <w:b/>
          <w:bCs/>
          <w:sz w:val="28"/>
          <w:szCs w:val="28"/>
        </w:rPr>
        <w:t xml:space="preserve"> указанием количества часов, отводимое на освоение каждой темы</w:t>
      </w:r>
    </w:p>
    <w:tbl>
      <w:tblPr>
        <w:tblStyle w:val="a4"/>
        <w:tblW w:w="3167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622"/>
        <w:gridCol w:w="796"/>
        <w:gridCol w:w="2268"/>
        <w:gridCol w:w="2126"/>
        <w:gridCol w:w="2126"/>
        <w:gridCol w:w="1984"/>
        <w:gridCol w:w="1408"/>
        <w:gridCol w:w="5376"/>
        <w:gridCol w:w="5376"/>
        <w:gridCol w:w="5376"/>
      </w:tblGrid>
      <w:tr w:rsidR="00E2311B" w:rsidRPr="00E127EA" w:rsidTr="006A2F6A">
        <w:trPr>
          <w:gridAfter w:val="6"/>
          <w:wAfter w:w="21646" w:type="dxa"/>
        </w:trPr>
        <w:tc>
          <w:tcPr>
            <w:tcW w:w="675" w:type="dxa"/>
          </w:tcPr>
          <w:p w:rsidR="00E2311B" w:rsidRPr="00E127EA" w:rsidRDefault="00E2311B" w:rsidP="006A2F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2311B" w:rsidRPr="00E127EA" w:rsidRDefault="00E2311B" w:rsidP="006A2F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E2311B" w:rsidRPr="00E127EA" w:rsidRDefault="00E2311B" w:rsidP="006A2F6A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gridSpan w:val="2"/>
          </w:tcPr>
          <w:p w:rsidR="00E2311B" w:rsidRPr="00E127EA" w:rsidRDefault="00E2311B" w:rsidP="006A2F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</w:tcPr>
          <w:p w:rsidR="00E2311B" w:rsidRPr="00E127EA" w:rsidRDefault="00E2311B" w:rsidP="006A2F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2126" w:type="dxa"/>
          </w:tcPr>
          <w:p w:rsidR="00E2311B" w:rsidRPr="00E127EA" w:rsidRDefault="00E2311B" w:rsidP="006A2F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Фактическая дата проведения урока</w:t>
            </w:r>
          </w:p>
        </w:tc>
      </w:tr>
      <w:tr w:rsidR="00E2311B" w:rsidRPr="0039674C" w:rsidTr="006A2F6A">
        <w:trPr>
          <w:gridAfter w:val="6"/>
          <w:wAfter w:w="21646" w:type="dxa"/>
          <w:trHeight w:val="455"/>
        </w:trPr>
        <w:tc>
          <w:tcPr>
            <w:tcW w:w="10031" w:type="dxa"/>
            <w:gridSpan w:val="6"/>
          </w:tcPr>
          <w:p w:rsidR="00E2311B" w:rsidRPr="00E127EA" w:rsidRDefault="00E2311B" w:rsidP="006A2F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  <w:r w:rsidRPr="00E127EA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 «Россия — Родина моя» (5 ч.)</w:t>
            </w:r>
          </w:p>
        </w:tc>
      </w:tr>
      <w:tr w:rsidR="00E2311B" w:rsidRPr="00250F96" w:rsidTr="006A2F6A">
        <w:trPr>
          <w:gridAfter w:val="6"/>
          <w:wAfter w:w="21646" w:type="dxa"/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Мелодия – душа музыки.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и музыка.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4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Виват, Россия! Наша слава – русская держава.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4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Кантата «Александр Невский»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5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 «Иван Сусанин»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4"/>
          <w:wAfter w:w="17536" w:type="dxa"/>
          <w:trHeight w:val="706"/>
        </w:trPr>
        <w:tc>
          <w:tcPr>
            <w:tcW w:w="10031" w:type="dxa"/>
            <w:gridSpan w:val="6"/>
            <w:tcBorders>
              <w:top w:val="nil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2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«День, полный событий»( 3ч.)</w:t>
            </w:r>
          </w:p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2311B" w:rsidRPr="00250F96" w:rsidRDefault="00E2311B" w:rsidP="006A2F6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в музыке. В каждой интонации спрятан человек.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CD5440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детской. Игры и игрушки. На прогулке.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914094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trHeight w:val="475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 «О России петь — что стремиться в храм»( 4 ч.)</w:t>
            </w:r>
          </w:p>
        </w:tc>
        <w:tc>
          <w:tcPr>
            <w:tcW w:w="5518" w:type="dxa"/>
            <w:gridSpan w:val="3"/>
            <w:tcBorders>
              <w:top w:val="nil"/>
            </w:tcBorders>
          </w:tcPr>
          <w:p w:rsidR="00E2311B" w:rsidRPr="00250F96" w:rsidRDefault="00E2311B" w:rsidP="006A2F6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E2311B" w:rsidRPr="00250F96" w:rsidRDefault="00E2311B" w:rsidP="006A2F6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E2311B" w:rsidRPr="00250F96" w:rsidRDefault="00E2311B" w:rsidP="006A2F6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Раздел 3. «О России петь — что стремиться в храм» 4 ч.</w:t>
            </w:r>
          </w:p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Радуйся, Мария! Богородице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Дево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 радуйся.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3A201C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Древнейшая песнь материнства. Тихая моя, добрая моя, мама!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C34494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1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Вербное воскресенье.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Вербочки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933DFB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Святые земли Русской.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4A164C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trHeight w:val="686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4. «Гори, гори ясно, чтобы не погасло!» (5 ч.)</w:t>
            </w:r>
          </w:p>
        </w:tc>
        <w:tc>
          <w:tcPr>
            <w:tcW w:w="5518" w:type="dxa"/>
            <w:gridSpan w:val="3"/>
            <w:tcBorders>
              <w:top w:val="nil"/>
            </w:tcBorders>
          </w:tcPr>
          <w:p w:rsidR="00E2311B" w:rsidRPr="00250F96" w:rsidRDefault="00E2311B" w:rsidP="006A2F6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E2311B" w:rsidRPr="00250F96" w:rsidRDefault="00E2311B" w:rsidP="006A2F6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E2311B" w:rsidRPr="00250F96" w:rsidRDefault="00E2311B" w:rsidP="006A2F6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E2311B" w:rsidRPr="00250F96" w:rsidRDefault="00E2311B" w:rsidP="006A2F6A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Раздел 4. «Гори, гори ясно, чтобы не погасло!» 5 ч.</w:t>
            </w:r>
          </w:p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Настрою гусли на старинный лад. Былина о Садко и Морском царе.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404D82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Певцы русской старины. Лель, мой Лель.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C91B35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Звучащие картины. Прощание с Масленицей.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8940FD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C37C58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о маме.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BC2F42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5. «В музыкальном театре»( 6 ч.)</w:t>
            </w: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Опера «Руслан и Людмила». Увертюра.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9A4CE2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7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Опера «Орфей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Эвридика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9A4CE2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Опера «Снегурочка».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694CB4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 – море синее.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AC5A78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80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Балет «Спящая красавица».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271AD4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современных ритмах.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1B0A04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311B" w:rsidRPr="00250F96" w:rsidRDefault="00E2311B" w:rsidP="006A2F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790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311B" w:rsidRPr="00250F96" w:rsidRDefault="00E2311B" w:rsidP="006A2F6A">
            <w:pPr>
              <w:spacing w:before="2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6. «В концертном зале» 5 ч.</w:t>
            </w:r>
          </w:p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Музыкальное состязание.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BD1F30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инструменты. Звучащие картины.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465EA0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0B003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Сюита «Пер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2F6CC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«Героическая» призыв к мужеству.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2F6CC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220"/>
              <w:ind w:left="880" w:right="800"/>
              <w:rPr>
                <w:rFonts w:ascii="Times New Roman" w:hAnsi="Times New Roman"/>
                <w:b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Раздел 7. «Чтоб музыкантом быть, так надобно уменье...» (7 ч.)</w:t>
            </w:r>
          </w:p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Мир Бетховена.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B77F1A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Чудо - музыка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4A34C0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Острый ритм - джаза звуки.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735163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Люблю я грусть твоих просторов.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384281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С.Прокофьева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евцы родной природы.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33083A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33083A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Прославим радость на земле. Радость к солнцу нас зовет.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33083A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3021A8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  <w:tr w:rsidR="00E2311B" w:rsidRPr="00250F96" w:rsidTr="006A2F6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Обобщающий урок.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33083A" w:rsidP="006A2F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311B" w:rsidRPr="00250F96" w:rsidRDefault="00E2311B" w:rsidP="006A2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311B" w:rsidRPr="00250F96" w:rsidRDefault="00E2311B" w:rsidP="00E2311B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250F96">
        <w:rPr>
          <w:rFonts w:ascii="Times New Roman" w:hAnsi="Times New Roman" w:cs="Times New Roman"/>
          <w:b/>
          <w:sz w:val="28"/>
          <w:szCs w:val="28"/>
        </w:rPr>
        <w:t>Итого</w:t>
      </w:r>
      <w:proofErr w:type="gramStart"/>
      <w:r w:rsidRPr="00250F9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50F96">
        <w:rPr>
          <w:rFonts w:ascii="Times New Roman" w:hAnsi="Times New Roman" w:cs="Times New Roman"/>
          <w:b/>
          <w:sz w:val="28"/>
          <w:szCs w:val="28"/>
        </w:rPr>
        <w:t xml:space="preserve"> 35 часов</w:t>
      </w:r>
    </w:p>
    <w:p w:rsidR="00E2311B" w:rsidRPr="007C4894" w:rsidRDefault="00E2311B" w:rsidP="00E2311B">
      <w:pPr>
        <w:rPr>
          <w:sz w:val="28"/>
          <w:szCs w:val="28"/>
        </w:rPr>
      </w:pPr>
    </w:p>
    <w:p w:rsidR="00E2311B" w:rsidRPr="00E127EA" w:rsidRDefault="00E2311B" w:rsidP="00E23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11B" w:rsidRDefault="00E2311B" w:rsidP="00E2311B"/>
    <w:p w:rsidR="00E2311B" w:rsidRDefault="00E2311B" w:rsidP="00E2311B"/>
    <w:p w:rsidR="0044535A" w:rsidRDefault="0044535A"/>
    <w:sectPr w:rsidR="0044535A" w:rsidSect="006A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11B"/>
    <w:rsid w:val="000B003B"/>
    <w:rsid w:val="001B0A04"/>
    <w:rsid w:val="00271AD4"/>
    <w:rsid w:val="002D6836"/>
    <w:rsid w:val="002F6CCB"/>
    <w:rsid w:val="003021A8"/>
    <w:rsid w:val="0033083A"/>
    <w:rsid w:val="00384281"/>
    <w:rsid w:val="003A201C"/>
    <w:rsid w:val="00404D82"/>
    <w:rsid w:val="0044535A"/>
    <w:rsid w:val="00465EA0"/>
    <w:rsid w:val="004A164C"/>
    <w:rsid w:val="004A34C0"/>
    <w:rsid w:val="00694CB4"/>
    <w:rsid w:val="006A2F6A"/>
    <w:rsid w:val="007140ED"/>
    <w:rsid w:val="00735163"/>
    <w:rsid w:val="00776E70"/>
    <w:rsid w:val="008940FD"/>
    <w:rsid w:val="00914094"/>
    <w:rsid w:val="00933DFB"/>
    <w:rsid w:val="009A4CE2"/>
    <w:rsid w:val="00AC5A78"/>
    <w:rsid w:val="00B77F1A"/>
    <w:rsid w:val="00BC2F42"/>
    <w:rsid w:val="00BD1F30"/>
    <w:rsid w:val="00BD450C"/>
    <w:rsid w:val="00C34494"/>
    <w:rsid w:val="00C37C58"/>
    <w:rsid w:val="00C91B35"/>
    <w:rsid w:val="00CD5440"/>
    <w:rsid w:val="00D75895"/>
    <w:rsid w:val="00E2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2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231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77</cp:lastModifiedBy>
  <cp:revision>56</cp:revision>
  <dcterms:created xsi:type="dcterms:W3CDTF">2018-10-10T01:53:00Z</dcterms:created>
  <dcterms:modified xsi:type="dcterms:W3CDTF">2019-05-22T08:15:00Z</dcterms:modified>
</cp:coreProperties>
</file>