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72" w:rsidRDefault="00B4457C" w:rsidP="00B4457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457C">
        <w:rPr>
          <w:rFonts w:ascii="Times New Roman" w:hAnsi="Times New Roman" w:cs="Times New Roman"/>
          <w:b/>
          <w:sz w:val="28"/>
          <w:szCs w:val="28"/>
          <w:lang w:val="en-US"/>
        </w:rPr>
        <w:t>The 9</w:t>
      </w:r>
      <w:r w:rsidRPr="00B4457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B445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p w:rsidR="00B4457C" w:rsidRDefault="00B4457C" w:rsidP="00B4457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B4457C" w:rsidRDefault="00980555" w:rsidP="00B44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Open  your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book </w:t>
      </w:r>
      <w:r w:rsidR="00B4457C">
        <w:rPr>
          <w:rFonts w:ascii="Times New Roman" w:hAnsi="Times New Roman" w:cs="Times New Roman"/>
          <w:b/>
          <w:sz w:val="28"/>
          <w:szCs w:val="28"/>
          <w:lang w:val="en-US"/>
        </w:rPr>
        <w:t>at pa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ge 96 and open your vocabulary</w:t>
      </w:r>
      <w:r w:rsidR="00B4457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4457C" w:rsidRDefault="00B4457C" w:rsidP="00B445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Write down new words.</w:t>
      </w:r>
    </w:p>
    <w:p w:rsidR="00B4457C" w:rsidRPr="00B4457C" w:rsidRDefault="00B4457C" w:rsidP="00B44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57C">
        <w:rPr>
          <w:rFonts w:ascii="Times New Roman" w:hAnsi="Times New Roman" w:cs="Times New Roman"/>
          <w:sz w:val="28"/>
          <w:szCs w:val="28"/>
        </w:rPr>
        <w:t>-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dress</w:t>
      </w:r>
      <w:r w:rsidRPr="00B4457C">
        <w:rPr>
          <w:rFonts w:ascii="Times New Roman" w:hAnsi="Times New Roman" w:cs="Times New Roman"/>
          <w:sz w:val="28"/>
          <w:szCs w:val="28"/>
        </w:rPr>
        <w:t xml:space="preserve"> 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B445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одеваться, наряжаться</w:t>
      </w:r>
    </w:p>
    <w:p w:rsidR="00B4457C" w:rsidRPr="00B4457C" w:rsidRDefault="00B4457C" w:rsidP="00B44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57C">
        <w:rPr>
          <w:rFonts w:ascii="Times New Roman" w:hAnsi="Times New Roman" w:cs="Times New Roman"/>
          <w:sz w:val="28"/>
          <w:szCs w:val="28"/>
        </w:rPr>
        <w:t>-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B4457C">
        <w:rPr>
          <w:rFonts w:ascii="Times New Roman" w:hAnsi="Times New Roman" w:cs="Times New Roman"/>
          <w:sz w:val="28"/>
          <w:szCs w:val="28"/>
        </w:rPr>
        <w:t xml:space="preserve"> 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B4457C">
        <w:rPr>
          <w:rFonts w:ascii="Times New Roman" w:hAnsi="Times New Roman" w:cs="Times New Roman"/>
          <w:sz w:val="28"/>
          <w:szCs w:val="28"/>
        </w:rPr>
        <w:t xml:space="preserve"> 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parades</w:t>
      </w:r>
      <w:r w:rsidRPr="00B445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проводить уличный парад</w:t>
      </w:r>
    </w:p>
    <w:p w:rsidR="00B4457C" w:rsidRPr="00B4457C" w:rsidRDefault="00B4457C" w:rsidP="00B44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57C">
        <w:rPr>
          <w:rFonts w:ascii="Times New Roman" w:hAnsi="Times New Roman" w:cs="Times New Roman"/>
          <w:sz w:val="28"/>
          <w:szCs w:val="28"/>
        </w:rPr>
        <w:t>-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B4457C">
        <w:rPr>
          <w:rFonts w:ascii="Times New Roman" w:hAnsi="Times New Roman" w:cs="Times New Roman"/>
          <w:sz w:val="28"/>
          <w:szCs w:val="28"/>
        </w:rPr>
        <w:t xml:space="preserve"> 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bonfires</w:t>
      </w:r>
      <w:r w:rsidRPr="00B445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разжигать костер</w:t>
      </w:r>
    </w:p>
    <w:p w:rsidR="00B4457C" w:rsidRPr="00B4457C" w:rsidRDefault="00B4457C" w:rsidP="00B44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57C">
        <w:rPr>
          <w:rFonts w:ascii="Times New Roman" w:hAnsi="Times New Roman" w:cs="Times New Roman"/>
          <w:sz w:val="28"/>
          <w:szCs w:val="28"/>
        </w:rPr>
        <w:t>-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B4457C">
        <w:rPr>
          <w:rFonts w:ascii="Times New Roman" w:hAnsi="Times New Roman" w:cs="Times New Roman"/>
          <w:sz w:val="28"/>
          <w:szCs w:val="28"/>
        </w:rPr>
        <w:t xml:space="preserve"> 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B4457C">
        <w:rPr>
          <w:rFonts w:ascii="Times New Roman" w:hAnsi="Times New Roman" w:cs="Times New Roman"/>
          <w:sz w:val="28"/>
          <w:szCs w:val="28"/>
        </w:rPr>
        <w:t xml:space="preserve"> 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fireworks</w:t>
      </w:r>
      <w:r w:rsidRPr="00B445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запускать фейерверки</w:t>
      </w:r>
    </w:p>
    <w:p w:rsidR="00B4457C" w:rsidRPr="00B4457C" w:rsidRDefault="00B4457C" w:rsidP="00B44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F6E">
        <w:rPr>
          <w:rFonts w:ascii="Times New Roman" w:hAnsi="Times New Roman" w:cs="Times New Roman"/>
          <w:sz w:val="28"/>
          <w:szCs w:val="28"/>
        </w:rPr>
        <w:t>-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decorate</w:t>
      </w:r>
      <w:r w:rsidRPr="00AD3F6E">
        <w:rPr>
          <w:rFonts w:ascii="Times New Roman" w:hAnsi="Times New Roman" w:cs="Times New Roman"/>
          <w:sz w:val="28"/>
          <w:szCs w:val="28"/>
        </w:rPr>
        <w:t xml:space="preserve"> 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D3F6E">
        <w:rPr>
          <w:rFonts w:ascii="Times New Roman" w:hAnsi="Times New Roman" w:cs="Times New Roman"/>
          <w:sz w:val="28"/>
          <w:szCs w:val="28"/>
        </w:rPr>
        <w:t xml:space="preserve"> 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AD3F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украшать дом</w:t>
      </w:r>
    </w:p>
    <w:p w:rsidR="00B4457C" w:rsidRPr="00B4457C" w:rsidRDefault="00B4457C" w:rsidP="00B44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F6E">
        <w:rPr>
          <w:rFonts w:ascii="Times New Roman" w:hAnsi="Times New Roman" w:cs="Times New Roman"/>
          <w:sz w:val="28"/>
          <w:szCs w:val="28"/>
        </w:rPr>
        <w:t>-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exchange</w:t>
      </w:r>
      <w:r w:rsidRPr="00AD3F6E">
        <w:rPr>
          <w:rFonts w:ascii="Times New Roman" w:hAnsi="Times New Roman" w:cs="Times New Roman"/>
          <w:sz w:val="28"/>
          <w:szCs w:val="28"/>
        </w:rPr>
        <w:t xml:space="preserve"> 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gifts</w:t>
      </w:r>
      <w:r w:rsidRPr="00AD3F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обмениваться подарками</w:t>
      </w:r>
    </w:p>
    <w:p w:rsidR="00B4457C" w:rsidRPr="00AD3F6E" w:rsidRDefault="00B4457C" w:rsidP="00B44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F6E">
        <w:rPr>
          <w:rFonts w:ascii="Times New Roman" w:hAnsi="Times New Roman" w:cs="Times New Roman"/>
          <w:sz w:val="28"/>
          <w:szCs w:val="28"/>
        </w:rPr>
        <w:t>-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AD3F6E">
        <w:rPr>
          <w:rFonts w:ascii="Times New Roman" w:hAnsi="Times New Roman" w:cs="Times New Roman"/>
          <w:sz w:val="28"/>
          <w:szCs w:val="28"/>
        </w:rPr>
        <w:t xml:space="preserve"> 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3F6E">
        <w:rPr>
          <w:rFonts w:ascii="Times New Roman" w:hAnsi="Times New Roman" w:cs="Times New Roman"/>
          <w:sz w:val="28"/>
          <w:szCs w:val="28"/>
        </w:rPr>
        <w:t xml:space="preserve"> 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AD3F6E">
        <w:rPr>
          <w:rFonts w:ascii="Times New Roman" w:hAnsi="Times New Roman" w:cs="Times New Roman"/>
          <w:sz w:val="28"/>
          <w:szCs w:val="28"/>
        </w:rPr>
        <w:t xml:space="preserve"> </w:t>
      </w:r>
      <w:r w:rsidRPr="00B4457C">
        <w:rPr>
          <w:rFonts w:ascii="Times New Roman" w:hAnsi="Times New Roman" w:cs="Times New Roman"/>
          <w:sz w:val="28"/>
          <w:szCs w:val="28"/>
          <w:lang w:val="en-US"/>
        </w:rPr>
        <w:t>dinner</w:t>
      </w:r>
      <w:r w:rsidRPr="00AD3F6E">
        <w:rPr>
          <w:rFonts w:ascii="Times New Roman" w:hAnsi="Times New Roman" w:cs="Times New Roman"/>
          <w:sz w:val="28"/>
          <w:szCs w:val="28"/>
        </w:rPr>
        <w:t xml:space="preserve"> – </w:t>
      </w:r>
      <w:r w:rsidR="00AD3F6E">
        <w:rPr>
          <w:rFonts w:ascii="Times New Roman" w:hAnsi="Times New Roman" w:cs="Times New Roman"/>
          <w:sz w:val="28"/>
          <w:szCs w:val="28"/>
        </w:rPr>
        <w:t>организовывать семейный обед</w:t>
      </w:r>
    </w:p>
    <w:p w:rsidR="00B4457C" w:rsidRDefault="00AD3F6E" w:rsidP="00B44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="00B4457C" w:rsidRPr="00B4457C">
        <w:rPr>
          <w:rFonts w:ascii="Times New Roman" w:hAnsi="Times New Roman" w:cs="Times New Roman"/>
          <w:sz w:val="28"/>
          <w:szCs w:val="28"/>
          <w:lang w:val="en-US"/>
        </w:rPr>
        <w:t>ook</w:t>
      </w:r>
      <w:proofErr w:type="spellEnd"/>
      <w:r w:rsidR="00B4457C" w:rsidRPr="00AD3F6E">
        <w:rPr>
          <w:rFonts w:ascii="Times New Roman" w:hAnsi="Times New Roman" w:cs="Times New Roman"/>
          <w:sz w:val="28"/>
          <w:szCs w:val="28"/>
        </w:rPr>
        <w:t xml:space="preserve"> </w:t>
      </w:r>
      <w:r w:rsidR="00B4457C" w:rsidRPr="00B4457C"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="00B4457C" w:rsidRPr="00AD3F6E">
        <w:rPr>
          <w:rFonts w:ascii="Times New Roman" w:hAnsi="Times New Roman" w:cs="Times New Roman"/>
          <w:sz w:val="28"/>
          <w:szCs w:val="28"/>
        </w:rPr>
        <w:t xml:space="preserve"> </w:t>
      </w:r>
      <w:r w:rsidR="00B4457C" w:rsidRPr="00B4457C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B4457C" w:rsidRPr="00AD3F6E">
        <w:rPr>
          <w:rFonts w:ascii="Times New Roman" w:hAnsi="Times New Roman" w:cs="Times New Roman"/>
          <w:sz w:val="28"/>
          <w:szCs w:val="28"/>
        </w:rPr>
        <w:t xml:space="preserve"> </w:t>
      </w:r>
      <w:r w:rsidRPr="00AD3F6E">
        <w:rPr>
          <w:rFonts w:ascii="Times New Roman" w:hAnsi="Times New Roman" w:cs="Times New Roman"/>
          <w:sz w:val="28"/>
          <w:szCs w:val="28"/>
        </w:rPr>
        <w:t>–</w:t>
      </w:r>
      <w:r w:rsidR="00B4457C" w:rsidRPr="00AD3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готовить особое блюдо</w:t>
      </w:r>
    </w:p>
    <w:p w:rsidR="00AD3F6E" w:rsidRDefault="00980555" w:rsidP="00980555">
      <w:pPr>
        <w:jc w:val="both"/>
        <w:rPr>
          <w:rFonts w:ascii="Times New Roman" w:hAnsi="Times New Roman" w:cs="Times New Roman"/>
          <w:sz w:val="28"/>
          <w:szCs w:val="28"/>
        </w:rPr>
      </w:pPr>
      <w:r w:rsidRPr="00EF11D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Мы с вами говорили что в английском языке есть слова которые могут быть разными частями речи (существительным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глаголом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например).</w:t>
      </w:r>
    </w:p>
    <w:p w:rsidR="00980555" w:rsidRPr="00980555" w:rsidRDefault="00980555" w:rsidP="00980555">
      <w:pPr>
        <w:jc w:val="both"/>
        <w:rPr>
          <w:rFonts w:ascii="Times New Roman" w:hAnsi="Times New Roman" w:cs="Times New Roman"/>
          <w:sz w:val="28"/>
          <w:szCs w:val="28"/>
        </w:rPr>
      </w:pPr>
      <w:r w:rsidRPr="00EF11DE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980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Open your copybook. Write down the date.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80555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80555">
        <w:rPr>
          <w:rFonts w:ascii="Times New Roman" w:hAnsi="Times New Roman" w:cs="Times New Roman"/>
          <w:sz w:val="28"/>
          <w:szCs w:val="28"/>
        </w:rPr>
        <w:t>.97.</w:t>
      </w:r>
      <w:proofErr w:type="gramEnd"/>
    </w:p>
    <w:p w:rsidR="00980555" w:rsidRDefault="00980555" w:rsidP="0098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 письменно упражнение в тетради. Посмотри на слова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какой части речи они относятся.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80555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verb</w:t>
      </w:r>
      <w:r w:rsidRPr="00980555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глагол,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05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noun</w:t>
      </w:r>
      <w:r w:rsidRPr="00980555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существительное,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05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Pr="00980555">
        <w:rPr>
          <w:rFonts w:ascii="Times New Roman" w:hAnsi="Times New Roman" w:cs="Times New Roman"/>
          <w:sz w:val="24"/>
          <w:szCs w:val="24"/>
        </w:rPr>
        <w:t>)-</w:t>
      </w:r>
      <w:r>
        <w:rPr>
          <w:rFonts w:ascii="Times New Roman" w:hAnsi="Times New Roman" w:cs="Times New Roman"/>
          <w:sz w:val="24"/>
          <w:szCs w:val="24"/>
        </w:rPr>
        <w:t>и то и другое.</w:t>
      </w:r>
    </w:p>
    <w:p w:rsidR="00980555" w:rsidRPr="00980555" w:rsidRDefault="00980555" w:rsidP="0098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>
        <w:rPr>
          <w:rFonts w:ascii="Times New Roman" w:hAnsi="Times New Roman" w:cs="Times New Roman"/>
          <w:sz w:val="24"/>
          <w:szCs w:val="24"/>
          <w:lang w:val="en-US"/>
        </w:rPr>
        <w:t>summer</w:t>
      </w:r>
      <w:r w:rsidRPr="0098055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лето –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980555" w:rsidRPr="00E04D48" w:rsidRDefault="00980555" w:rsidP="009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98055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water</w:t>
      </w:r>
      <w:proofErr w:type="gramEnd"/>
      <w:r w:rsidRPr="0098055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вода, поливать </w:t>
      </w:r>
      <w:r w:rsidR="00E04D4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E04D48" w:rsidRDefault="00E04D48" w:rsidP="009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EF11DE">
        <w:rPr>
          <w:rFonts w:ascii="Times New Roman" w:hAnsi="Times New Roman" w:cs="Times New Roman"/>
          <w:b/>
          <w:sz w:val="24"/>
          <w:szCs w:val="24"/>
        </w:rPr>
        <w:t>4.</w:t>
      </w:r>
      <w:r w:rsidRPr="00E04D48">
        <w:rPr>
          <w:rFonts w:ascii="Times New Roman" w:hAnsi="Times New Roman" w:cs="Times New Roman"/>
          <w:sz w:val="24"/>
          <w:szCs w:val="24"/>
        </w:rPr>
        <w:t xml:space="preserve"> </w:t>
      </w:r>
      <w:r w:rsidRPr="00B146F5">
        <w:rPr>
          <w:rFonts w:ascii="Times New Roman" w:hAnsi="Times New Roman" w:cs="Times New Roman"/>
          <w:sz w:val="28"/>
          <w:szCs w:val="24"/>
        </w:rPr>
        <w:t xml:space="preserve">Вспомним и еще раз разберем тему </w:t>
      </w:r>
      <w:r w:rsidRPr="00B146F5">
        <w:rPr>
          <w:rFonts w:ascii="Times New Roman" w:hAnsi="Times New Roman" w:cs="Times New Roman"/>
          <w:sz w:val="28"/>
          <w:szCs w:val="24"/>
          <w:lang w:val="en-US"/>
        </w:rPr>
        <w:t>Countable</w:t>
      </w:r>
      <w:r w:rsidRPr="00B146F5">
        <w:rPr>
          <w:rFonts w:ascii="Times New Roman" w:hAnsi="Times New Roman" w:cs="Times New Roman"/>
          <w:sz w:val="28"/>
          <w:szCs w:val="24"/>
        </w:rPr>
        <w:t>/</w:t>
      </w:r>
      <w:r w:rsidRPr="00B146F5">
        <w:rPr>
          <w:rFonts w:ascii="Times New Roman" w:hAnsi="Times New Roman" w:cs="Times New Roman"/>
          <w:sz w:val="28"/>
          <w:szCs w:val="24"/>
          <w:lang w:val="en-US"/>
        </w:rPr>
        <w:t>Uncountable</w:t>
      </w:r>
      <w:r w:rsidRPr="00B146F5">
        <w:rPr>
          <w:rFonts w:ascii="Times New Roman" w:hAnsi="Times New Roman" w:cs="Times New Roman"/>
          <w:sz w:val="28"/>
          <w:szCs w:val="24"/>
        </w:rPr>
        <w:t xml:space="preserve"> </w:t>
      </w:r>
      <w:r w:rsidRPr="00B146F5">
        <w:rPr>
          <w:rFonts w:ascii="Times New Roman" w:hAnsi="Times New Roman" w:cs="Times New Roman"/>
          <w:sz w:val="28"/>
          <w:szCs w:val="24"/>
          <w:lang w:val="en-US"/>
        </w:rPr>
        <w:t>nouns</w:t>
      </w:r>
      <w:r w:rsidRPr="00B146F5">
        <w:rPr>
          <w:rFonts w:ascii="Times New Roman" w:hAnsi="Times New Roman" w:cs="Times New Roman"/>
          <w:sz w:val="28"/>
          <w:szCs w:val="24"/>
        </w:rPr>
        <w:t>. (Исчисляемые/неисчисляемые существительные).</w:t>
      </w:r>
    </w:p>
    <w:p w:rsidR="00E04D48" w:rsidRPr="00B146F5" w:rsidRDefault="00E04D48" w:rsidP="00B146F5">
      <w:pPr>
        <w:pStyle w:val="a4"/>
        <w:shd w:val="clear" w:color="auto" w:fill="FFFFFF"/>
        <w:spacing w:before="0" w:beforeAutospacing="0"/>
        <w:jc w:val="both"/>
        <w:rPr>
          <w:b/>
          <w:color w:val="000000"/>
          <w:sz w:val="28"/>
        </w:rPr>
      </w:pPr>
      <w:r w:rsidRPr="00B146F5">
        <w:rPr>
          <w:rStyle w:val="a5"/>
          <w:color w:val="000000"/>
          <w:sz w:val="28"/>
        </w:rPr>
        <w:t>К исчисляемым</w:t>
      </w:r>
      <w:r w:rsidRPr="00B146F5">
        <w:rPr>
          <w:color w:val="000000"/>
          <w:sz w:val="28"/>
        </w:rPr>
        <w:t xml:space="preserve"> существительным относятся существительные, обозначающие одушевленные и неодушевленные предметы, понятия и явления, </w:t>
      </w:r>
      <w:r w:rsidRPr="00B146F5">
        <w:rPr>
          <w:b/>
          <w:color w:val="000000"/>
          <w:sz w:val="28"/>
        </w:rPr>
        <w:t>которые можно сосчитать.</w:t>
      </w:r>
    </w:p>
    <w:p w:rsidR="00E04D48" w:rsidRPr="00B146F5" w:rsidRDefault="00E04D48" w:rsidP="00B146F5">
      <w:pPr>
        <w:pStyle w:val="a4"/>
        <w:shd w:val="clear" w:color="auto" w:fill="FFFFFF"/>
        <w:spacing w:before="0" w:beforeAutospacing="0"/>
        <w:jc w:val="both"/>
        <w:rPr>
          <w:color w:val="000000"/>
          <w:sz w:val="28"/>
          <w:lang w:val="en-US"/>
        </w:rPr>
      </w:pPr>
      <w:r w:rsidRPr="00B146F5">
        <w:rPr>
          <w:rStyle w:val="a5"/>
          <w:color w:val="000000"/>
          <w:sz w:val="28"/>
        </w:rPr>
        <w:t>Например</w:t>
      </w:r>
      <w:r w:rsidRPr="00B146F5">
        <w:rPr>
          <w:rStyle w:val="a5"/>
          <w:color w:val="000000"/>
          <w:sz w:val="28"/>
          <w:lang w:val="en-US"/>
        </w:rPr>
        <w:t>:</w:t>
      </w:r>
      <w:r w:rsidRPr="00B146F5">
        <w:rPr>
          <w:color w:val="000000"/>
          <w:sz w:val="28"/>
          <w:lang w:val="en-US"/>
        </w:rPr>
        <w:t> two dogs, five books, three dreams, four earthquakes.</w:t>
      </w:r>
    </w:p>
    <w:p w:rsidR="00E04D48" w:rsidRPr="00B146F5" w:rsidRDefault="00E04D48" w:rsidP="00B146F5">
      <w:pPr>
        <w:pStyle w:val="a4"/>
        <w:shd w:val="clear" w:color="auto" w:fill="FFFFFF"/>
        <w:spacing w:before="0" w:beforeAutospacing="0"/>
        <w:jc w:val="both"/>
        <w:rPr>
          <w:color w:val="000000"/>
          <w:sz w:val="28"/>
        </w:rPr>
      </w:pPr>
      <w:r w:rsidRPr="00B146F5">
        <w:rPr>
          <w:rStyle w:val="a5"/>
          <w:color w:val="000000"/>
          <w:sz w:val="28"/>
        </w:rPr>
        <w:t xml:space="preserve">К </w:t>
      </w:r>
      <w:proofErr w:type="spellStart"/>
      <w:r w:rsidRPr="00B146F5">
        <w:rPr>
          <w:rStyle w:val="a5"/>
          <w:color w:val="000000"/>
          <w:sz w:val="28"/>
        </w:rPr>
        <w:t>неисчислямым</w:t>
      </w:r>
      <w:proofErr w:type="spellEnd"/>
      <w:r w:rsidRPr="00B146F5">
        <w:rPr>
          <w:color w:val="000000"/>
          <w:sz w:val="28"/>
        </w:rPr>
        <w:t xml:space="preserve"> существительным относятся существительные, обозначающие одушевленные и неодушевленные предметы, понятия и явления, которые </w:t>
      </w:r>
      <w:r w:rsidRPr="00B146F5">
        <w:rPr>
          <w:b/>
          <w:color w:val="000000"/>
          <w:sz w:val="28"/>
        </w:rPr>
        <w:t xml:space="preserve">нельзя сосчитать поштучно. </w:t>
      </w:r>
      <w:r w:rsidRPr="00B146F5">
        <w:rPr>
          <w:color w:val="000000"/>
          <w:sz w:val="28"/>
        </w:rPr>
        <w:t>Неисчисляемые существительные обычно обозначают некоторую массу/вещество (</w:t>
      </w:r>
      <w:r w:rsidRPr="00B146F5">
        <w:rPr>
          <w:b/>
          <w:color w:val="000000"/>
          <w:sz w:val="28"/>
        </w:rPr>
        <w:t>вода, соль, мясо</w:t>
      </w:r>
      <w:r w:rsidRPr="00B146F5">
        <w:rPr>
          <w:color w:val="000000"/>
          <w:sz w:val="28"/>
        </w:rPr>
        <w:t>).</w:t>
      </w:r>
    </w:p>
    <w:p w:rsidR="00E04D48" w:rsidRDefault="00B146F5" w:rsidP="00980555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B146F5">
        <w:rPr>
          <w:rFonts w:ascii="Times New Roman" w:hAnsi="Times New Roman" w:cs="Times New Roman"/>
          <w:sz w:val="28"/>
          <w:szCs w:val="24"/>
        </w:rPr>
        <w:t xml:space="preserve">Перед исчисляемыми существительными ставится </w:t>
      </w:r>
      <w:r w:rsidRPr="00B146F5">
        <w:rPr>
          <w:rFonts w:ascii="Times New Roman" w:hAnsi="Times New Roman" w:cs="Times New Roman"/>
          <w:b/>
          <w:sz w:val="28"/>
          <w:szCs w:val="24"/>
        </w:rPr>
        <w:t>артикль «а»</w:t>
      </w:r>
      <w:r w:rsidRPr="00B146F5">
        <w:rPr>
          <w:rFonts w:ascii="Times New Roman" w:hAnsi="Times New Roman" w:cs="Times New Roman"/>
          <w:sz w:val="28"/>
          <w:szCs w:val="24"/>
        </w:rPr>
        <w:t xml:space="preserve"> - если слово начинается </w:t>
      </w:r>
      <w:r w:rsidRPr="00B146F5">
        <w:rPr>
          <w:rFonts w:ascii="Times New Roman" w:hAnsi="Times New Roman" w:cs="Times New Roman"/>
          <w:b/>
          <w:sz w:val="28"/>
          <w:szCs w:val="24"/>
        </w:rPr>
        <w:t>с согласной буквы</w:t>
      </w:r>
      <w:r w:rsidRPr="00B146F5">
        <w:rPr>
          <w:rFonts w:ascii="Times New Roman" w:hAnsi="Times New Roman" w:cs="Times New Roman"/>
          <w:sz w:val="28"/>
          <w:szCs w:val="24"/>
        </w:rPr>
        <w:t xml:space="preserve">, например </w:t>
      </w:r>
      <w:r w:rsidRPr="00B146F5">
        <w:rPr>
          <w:rFonts w:ascii="Times New Roman" w:hAnsi="Times New Roman" w:cs="Times New Roman"/>
          <w:b/>
          <w:sz w:val="28"/>
          <w:szCs w:val="24"/>
          <w:lang w:val="en-US"/>
        </w:rPr>
        <w:t>a</w:t>
      </w:r>
      <w:r w:rsidRPr="00B146F5">
        <w:rPr>
          <w:rFonts w:ascii="Times New Roman" w:hAnsi="Times New Roman" w:cs="Times New Roman"/>
          <w:sz w:val="28"/>
          <w:szCs w:val="24"/>
        </w:rPr>
        <w:t xml:space="preserve"> </w:t>
      </w:r>
      <w:r w:rsidRPr="00B146F5">
        <w:rPr>
          <w:rFonts w:ascii="Times New Roman" w:hAnsi="Times New Roman" w:cs="Times New Roman"/>
          <w:b/>
          <w:sz w:val="28"/>
          <w:szCs w:val="24"/>
          <w:lang w:val="en-US"/>
        </w:rPr>
        <w:t>f</w:t>
      </w:r>
      <w:r w:rsidRPr="00B146F5">
        <w:rPr>
          <w:rFonts w:ascii="Times New Roman" w:hAnsi="Times New Roman" w:cs="Times New Roman"/>
          <w:sz w:val="28"/>
          <w:szCs w:val="24"/>
          <w:lang w:val="en-US"/>
        </w:rPr>
        <w:t>rog</w:t>
      </w:r>
      <w:r w:rsidRPr="00B146F5">
        <w:rPr>
          <w:rFonts w:ascii="Times New Roman" w:hAnsi="Times New Roman" w:cs="Times New Roman"/>
          <w:sz w:val="28"/>
          <w:szCs w:val="24"/>
        </w:rPr>
        <w:t xml:space="preserve"> и </w:t>
      </w:r>
      <w:r w:rsidRPr="00B146F5">
        <w:rPr>
          <w:rFonts w:ascii="Times New Roman" w:hAnsi="Times New Roman" w:cs="Times New Roman"/>
          <w:b/>
          <w:sz w:val="28"/>
          <w:szCs w:val="24"/>
        </w:rPr>
        <w:t>артикль «</w:t>
      </w:r>
      <w:r w:rsidRPr="00B146F5">
        <w:rPr>
          <w:rFonts w:ascii="Times New Roman" w:hAnsi="Times New Roman" w:cs="Times New Roman"/>
          <w:b/>
          <w:sz w:val="28"/>
          <w:szCs w:val="24"/>
          <w:lang w:val="en-US"/>
        </w:rPr>
        <w:t>an</w:t>
      </w:r>
      <w:r w:rsidRPr="00B146F5">
        <w:rPr>
          <w:rFonts w:ascii="Times New Roman" w:hAnsi="Times New Roman" w:cs="Times New Roman"/>
          <w:b/>
          <w:sz w:val="28"/>
          <w:szCs w:val="24"/>
        </w:rPr>
        <w:t>»</w:t>
      </w:r>
      <w:r w:rsidRPr="00B146F5">
        <w:rPr>
          <w:rFonts w:ascii="Times New Roman" w:hAnsi="Times New Roman" w:cs="Times New Roman"/>
          <w:sz w:val="28"/>
          <w:szCs w:val="24"/>
        </w:rPr>
        <w:t xml:space="preserve"> - если слово начинается </w:t>
      </w:r>
      <w:r w:rsidRPr="00B146F5">
        <w:rPr>
          <w:rFonts w:ascii="Times New Roman" w:hAnsi="Times New Roman" w:cs="Times New Roman"/>
          <w:b/>
          <w:sz w:val="28"/>
          <w:szCs w:val="24"/>
        </w:rPr>
        <w:t>с согласной буквы</w:t>
      </w:r>
      <w:r w:rsidRPr="00B146F5">
        <w:rPr>
          <w:rFonts w:ascii="Times New Roman" w:hAnsi="Times New Roman" w:cs="Times New Roman"/>
          <w:sz w:val="28"/>
          <w:szCs w:val="24"/>
        </w:rPr>
        <w:t xml:space="preserve">, например </w:t>
      </w:r>
      <w:r w:rsidRPr="00B146F5">
        <w:rPr>
          <w:rFonts w:ascii="Times New Roman" w:hAnsi="Times New Roman" w:cs="Times New Roman"/>
          <w:b/>
          <w:sz w:val="28"/>
          <w:szCs w:val="24"/>
          <w:lang w:val="en-US"/>
        </w:rPr>
        <w:t>an</w:t>
      </w:r>
      <w:r w:rsidRPr="00B146F5">
        <w:rPr>
          <w:rFonts w:ascii="Times New Roman" w:hAnsi="Times New Roman" w:cs="Times New Roman"/>
          <w:sz w:val="28"/>
          <w:szCs w:val="24"/>
        </w:rPr>
        <w:t xml:space="preserve"> </w:t>
      </w:r>
      <w:r w:rsidRPr="00B146F5">
        <w:rPr>
          <w:rFonts w:ascii="Times New Roman" w:hAnsi="Times New Roman" w:cs="Times New Roman"/>
          <w:b/>
          <w:sz w:val="28"/>
          <w:szCs w:val="24"/>
          <w:lang w:val="en-US"/>
        </w:rPr>
        <w:t>e</w:t>
      </w:r>
      <w:r w:rsidRPr="00B146F5">
        <w:rPr>
          <w:rFonts w:ascii="Times New Roman" w:hAnsi="Times New Roman" w:cs="Times New Roman"/>
          <w:sz w:val="28"/>
          <w:szCs w:val="24"/>
          <w:lang w:val="en-US"/>
        </w:rPr>
        <w:t>lephant</w:t>
      </w:r>
      <w:r w:rsidRPr="00B146F5">
        <w:rPr>
          <w:rFonts w:ascii="Times New Roman" w:hAnsi="Times New Roman" w:cs="Times New Roman"/>
          <w:sz w:val="28"/>
          <w:szCs w:val="24"/>
        </w:rPr>
        <w:t>.</w:t>
      </w:r>
    </w:p>
    <w:p w:rsidR="00B146F5" w:rsidRPr="00B146F5" w:rsidRDefault="00B146F5" w:rsidP="0098055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Если существительное </w:t>
      </w:r>
      <w:r w:rsidRPr="00B146F5">
        <w:rPr>
          <w:rFonts w:ascii="Times New Roman" w:hAnsi="Times New Roman" w:cs="Times New Roman"/>
          <w:b/>
          <w:sz w:val="28"/>
          <w:szCs w:val="24"/>
        </w:rPr>
        <w:t>неисчисляемое</w:t>
      </w:r>
      <w:r>
        <w:rPr>
          <w:rFonts w:ascii="Times New Roman" w:hAnsi="Times New Roman" w:cs="Times New Roman"/>
          <w:sz w:val="28"/>
          <w:szCs w:val="24"/>
        </w:rPr>
        <w:t xml:space="preserve"> перед ним можно поставить слово </w:t>
      </w:r>
      <w:r w:rsidRPr="00B146F5">
        <w:rPr>
          <w:rFonts w:ascii="Times New Roman" w:hAnsi="Times New Roman" w:cs="Times New Roman"/>
          <w:b/>
          <w:sz w:val="28"/>
          <w:szCs w:val="24"/>
          <w:lang w:val="en-US"/>
        </w:rPr>
        <w:t>some</w:t>
      </w:r>
      <w:r>
        <w:rPr>
          <w:rFonts w:ascii="Times New Roman" w:hAnsi="Times New Roman" w:cs="Times New Roman"/>
          <w:sz w:val="28"/>
          <w:szCs w:val="24"/>
        </w:rPr>
        <w:t xml:space="preserve"> – несколько. Например, </w:t>
      </w:r>
      <w:r>
        <w:rPr>
          <w:rFonts w:ascii="Times New Roman" w:hAnsi="Times New Roman" w:cs="Times New Roman"/>
          <w:sz w:val="28"/>
          <w:szCs w:val="24"/>
          <w:lang w:val="en-US"/>
        </w:rPr>
        <w:t>some</w:t>
      </w:r>
      <w:r w:rsidRPr="00B146F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bananas</w:t>
      </w:r>
      <w:r w:rsidRPr="00B146F5">
        <w:rPr>
          <w:rFonts w:ascii="Times New Roman" w:hAnsi="Times New Roman" w:cs="Times New Roman"/>
          <w:sz w:val="28"/>
          <w:szCs w:val="24"/>
        </w:rPr>
        <w:t>.</w:t>
      </w:r>
    </w:p>
    <w:p w:rsidR="00B146F5" w:rsidRDefault="00B146F5" w:rsidP="00980555">
      <w:pPr>
        <w:jc w:val="both"/>
        <w:rPr>
          <w:rFonts w:ascii="Times New Roman" w:hAnsi="Times New Roman" w:cs="Times New Roman"/>
          <w:sz w:val="28"/>
          <w:szCs w:val="24"/>
        </w:rPr>
      </w:pPr>
      <w:r w:rsidRPr="00EF11DE">
        <w:rPr>
          <w:rFonts w:ascii="Times New Roman" w:hAnsi="Times New Roman" w:cs="Times New Roman"/>
          <w:b/>
          <w:sz w:val="28"/>
          <w:szCs w:val="24"/>
          <w:lang w:val="en-US"/>
        </w:rPr>
        <w:t>5.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Просмотрите видео для закрепления</w:t>
      </w:r>
    </w:p>
    <w:p w:rsidR="00B146F5" w:rsidRDefault="00B146F5" w:rsidP="00980555">
      <w:pPr>
        <w:jc w:val="both"/>
      </w:pPr>
      <w:hyperlink r:id="rId5" w:history="1">
        <w:r>
          <w:rPr>
            <w:rStyle w:val="a6"/>
          </w:rPr>
          <w:t>https://www.youtube.com/watch?v=DLhuS6V7gbY</w:t>
        </w:r>
      </w:hyperlink>
    </w:p>
    <w:p w:rsidR="00B146F5" w:rsidRDefault="00B146F5" w:rsidP="00980555">
      <w:pPr>
        <w:jc w:val="both"/>
      </w:pPr>
    </w:p>
    <w:p w:rsidR="00B146F5" w:rsidRPr="00B146F5" w:rsidRDefault="00B146F5" w:rsidP="00B146F5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gramStart"/>
      <w:r w:rsidRPr="00B146F5">
        <w:rPr>
          <w:rFonts w:ascii="Times New Roman" w:hAnsi="Times New Roman" w:cs="Times New Roman"/>
          <w:b/>
          <w:sz w:val="28"/>
          <w:lang w:val="en-US"/>
        </w:rPr>
        <w:t>Homework.</w:t>
      </w:r>
      <w:proofErr w:type="gramEnd"/>
    </w:p>
    <w:p w:rsidR="00B146F5" w:rsidRPr="00B146F5" w:rsidRDefault="00B146F5" w:rsidP="00B146F5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B146F5">
        <w:rPr>
          <w:rFonts w:ascii="Times New Roman" w:hAnsi="Times New Roman" w:cs="Times New Roman"/>
          <w:b/>
          <w:sz w:val="28"/>
        </w:rPr>
        <w:t>Р</w:t>
      </w:r>
      <w:r w:rsidRPr="00B146F5">
        <w:rPr>
          <w:rFonts w:ascii="Times New Roman" w:hAnsi="Times New Roman" w:cs="Times New Roman"/>
          <w:b/>
          <w:sz w:val="28"/>
          <w:lang w:val="en-US"/>
        </w:rPr>
        <w:t>.</w:t>
      </w:r>
      <w:r w:rsidRPr="00B146F5">
        <w:rPr>
          <w:rFonts w:ascii="Times New Roman" w:hAnsi="Times New Roman" w:cs="Times New Roman"/>
          <w:b/>
          <w:sz w:val="28"/>
        </w:rPr>
        <w:t>т</w:t>
      </w:r>
      <w:r w:rsidRPr="00B146F5">
        <w:rPr>
          <w:rFonts w:ascii="Times New Roman" w:hAnsi="Times New Roman" w:cs="Times New Roman"/>
          <w:b/>
          <w:sz w:val="28"/>
          <w:lang w:val="en-US"/>
        </w:rPr>
        <w:t>. ex.1-4 p.59</w:t>
      </w:r>
    </w:p>
    <w:sectPr w:rsidR="00B146F5" w:rsidRPr="00B146F5" w:rsidSect="00D2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B5750"/>
    <w:multiLevelType w:val="hybridMultilevel"/>
    <w:tmpl w:val="18F0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57C"/>
    <w:rsid w:val="00980555"/>
    <w:rsid w:val="00AD3F6E"/>
    <w:rsid w:val="00B146F5"/>
    <w:rsid w:val="00B4457C"/>
    <w:rsid w:val="00D25372"/>
    <w:rsid w:val="00E04D48"/>
    <w:rsid w:val="00EF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5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4D48"/>
    <w:rPr>
      <w:b/>
      <w:bCs/>
    </w:rPr>
  </w:style>
  <w:style w:type="character" w:styleId="a6">
    <w:name w:val="Hyperlink"/>
    <w:basedOn w:val="a0"/>
    <w:uiPriority w:val="99"/>
    <w:semiHidden/>
    <w:unhideWhenUsed/>
    <w:rsid w:val="00B14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LhuS6V7g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2020-04-08T07:24:00Z</dcterms:created>
  <dcterms:modified xsi:type="dcterms:W3CDTF">2020-04-08T08:23:00Z</dcterms:modified>
</cp:coreProperties>
</file>