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9A" w:rsidRDefault="00333F54">
      <w:pPr>
        <w:rPr>
          <w:rFonts w:ascii="Times New Roman" w:hAnsi="Times New Roman" w:cs="Times New Roman"/>
          <w:sz w:val="28"/>
          <w:szCs w:val="28"/>
        </w:rPr>
      </w:pPr>
      <w:r w:rsidRPr="00333F54">
        <w:rPr>
          <w:rFonts w:ascii="Times New Roman" w:hAnsi="Times New Roman" w:cs="Times New Roman"/>
          <w:sz w:val="28"/>
          <w:szCs w:val="28"/>
        </w:rPr>
        <w:t>Тема: Трудовой фронт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F54" w:rsidRDefault="0033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стр.учебника 82-85, найти ответы на вопросы:</w:t>
      </w:r>
    </w:p>
    <w:p w:rsidR="00333F54" w:rsidRDefault="0033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эвакуировали заводы и фабрики во время Великой Отечественной войны?</w:t>
      </w:r>
    </w:p>
    <w:p w:rsidR="00333F54" w:rsidRDefault="0033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защищали Родину студенты и школьники?</w:t>
      </w:r>
    </w:p>
    <w:p w:rsidR="00333F54" w:rsidRDefault="0033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подвиг совершили сотрудники музеев?</w:t>
      </w:r>
    </w:p>
    <w:p w:rsidR="00333F54" w:rsidRDefault="0033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презентацию к уроку:</w:t>
      </w:r>
    </w:p>
    <w:p w:rsidR="00333F54" w:rsidRDefault="00375352">
      <w:pPr>
        <w:rPr>
          <w:rFonts w:ascii="Times New Roman" w:hAnsi="Times New Roman" w:cs="Times New Roman"/>
          <w:sz w:val="28"/>
          <w:szCs w:val="28"/>
        </w:rPr>
      </w:pPr>
      <w:hyperlink r:id="rId4" w:anchor="https://nsportal.ru/sites/default/files/2018/12/09/trudovoy_front_rossii.pptx" w:history="1">
        <w:r w:rsidR="00333F54" w:rsidRPr="00733679">
          <w:rPr>
            <w:rStyle w:val="a3"/>
            <w:rFonts w:ascii="Times New Roman" w:hAnsi="Times New Roman" w:cs="Times New Roman"/>
            <w:sz w:val="28"/>
            <w:szCs w:val="28"/>
          </w:rPr>
          <w:t>https://nsportal.ru/download/#https://nsportal.ru/sites/default/files/2018/12/09/trudovoy_front_rossii.pptx</w:t>
        </w:r>
      </w:hyperlink>
    </w:p>
    <w:p w:rsidR="00333F54" w:rsidRDefault="0033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Д.з. прочитать с.82-85, подумать над вопросом: Почему Гитлер планировал стереть Ленинград с лица земли? Что позволяет считать заботу о спасении сокровищ культуры в Ленинграде народным делом?</w:t>
      </w:r>
    </w:p>
    <w:p w:rsidR="003A26FE" w:rsidRDefault="003A2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членах своей семьи- участниках трудового фронта-приготовить сообщение.</w:t>
      </w:r>
    </w:p>
    <w:p w:rsidR="00333F54" w:rsidRDefault="0033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Учи.ру. : задания созданы для выполнения.</w:t>
      </w:r>
    </w:p>
    <w:p w:rsidR="00333F54" w:rsidRDefault="00333F54">
      <w:pPr>
        <w:rPr>
          <w:rFonts w:ascii="Times New Roman" w:hAnsi="Times New Roman" w:cs="Times New Roman"/>
          <w:sz w:val="28"/>
          <w:szCs w:val="28"/>
        </w:rPr>
      </w:pPr>
    </w:p>
    <w:p w:rsidR="00333F54" w:rsidRDefault="00333F54">
      <w:pPr>
        <w:rPr>
          <w:rFonts w:ascii="Times New Roman" w:hAnsi="Times New Roman" w:cs="Times New Roman"/>
          <w:sz w:val="28"/>
          <w:szCs w:val="28"/>
        </w:rPr>
      </w:pPr>
    </w:p>
    <w:p w:rsidR="00333F54" w:rsidRPr="00333F54" w:rsidRDefault="00333F54">
      <w:pPr>
        <w:rPr>
          <w:rFonts w:ascii="Times New Roman" w:hAnsi="Times New Roman" w:cs="Times New Roman"/>
        </w:rPr>
      </w:pPr>
    </w:p>
    <w:sectPr w:rsidR="00333F54" w:rsidRPr="00333F54" w:rsidSect="00D1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3F54"/>
    <w:rsid w:val="00333F54"/>
    <w:rsid w:val="00375352"/>
    <w:rsid w:val="003A26FE"/>
    <w:rsid w:val="00D1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F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3</cp:revision>
  <dcterms:created xsi:type="dcterms:W3CDTF">2020-04-06T18:49:00Z</dcterms:created>
  <dcterms:modified xsi:type="dcterms:W3CDTF">2020-04-06T19:08:00Z</dcterms:modified>
</cp:coreProperties>
</file>