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28" w:rsidRPr="00587B83" w:rsidRDefault="005C3928" w:rsidP="005C3928">
      <w:pPr>
        <w:spacing w:before="100" w:beforeAutospacing="1" w:after="100" w:afterAutospacing="1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C3928" w:rsidRDefault="005C3928" w:rsidP="005C39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20EB4">
        <w:rPr>
          <w:rFonts w:ascii="Times New Roman" w:eastAsia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C3928" w:rsidRDefault="005C3928" w:rsidP="005C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928" w:rsidRPr="00A20EB4" w:rsidRDefault="005C3928" w:rsidP="005C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 «</w:t>
      </w:r>
      <w:r w:rsidRPr="00A20EB4">
        <w:rPr>
          <w:rFonts w:ascii="Times New Roman" w:eastAsia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мировой художественной культуры на базовом уровне среднего (полного) общего образования направлено на </w:t>
      </w: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достижение следующих целей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ab/>
        <w:t>развитие чувств, эмоций, образно-ассоциативного мышления и художественно-творческих способностей;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ab/>
        <w:t>воспитание художественно-эстетического вкуса; потребности в освоении ценностей мировой культуры;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ab/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C3928" w:rsidRPr="00A20EB4" w:rsidRDefault="005C3928" w:rsidP="005C392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5C3928" w:rsidRPr="00A20EB4" w:rsidRDefault="005C3928" w:rsidP="005C3928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5C3928" w:rsidRPr="00A20EB4" w:rsidRDefault="005C3928" w:rsidP="005C3928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формировать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учащихся представление и знания об истоках и основных этапах разви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тия русской художественной культуры, выявить закономерно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3928" w:rsidRPr="00A20EB4" w:rsidRDefault="005C3928" w:rsidP="005C3928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воспитывать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5C3928" w:rsidRPr="00A20EB4" w:rsidRDefault="005C3928" w:rsidP="005C3928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928" w:rsidRPr="00205BFF" w:rsidRDefault="005C3928" w:rsidP="005C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BF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  <w:t xml:space="preserve">Описание места учебного предмета </w:t>
      </w: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20EB4">
        <w:rPr>
          <w:rFonts w:ascii="Times New Roman" w:eastAsia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205BFF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C3928" w:rsidRPr="00205BFF" w:rsidRDefault="005C3928" w:rsidP="005C3928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</w:pPr>
      <w:r w:rsidRPr="00205BF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en-US"/>
        </w:rPr>
        <w:t xml:space="preserve"> в учебном плане.</w:t>
      </w:r>
    </w:p>
    <w:p w:rsidR="005C3928" w:rsidRPr="00205BFF" w:rsidRDefault="005C3928" w:rsidP="005C3928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205BFF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В федеральном базисном учебном плане на изучение «отводится 1 час в неделю (34  учебные  недели  по  1  часу  в  неделю)</w:t>
      </w:r>
    </w:p>
    <w:p w:rsidR="005C3928" w:rsidRPr="00A20EB4" w:rsidRDefault="005C3928" w:rsidP="005C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A20EB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Мировая художественная культура, </w:t>
      </w:r>
      <w:r w:rsidRPr="00205BFF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как учебный предмет опирается на такие учебные предметы средней школы как: история, изобразительное искусство,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Pr="00A20EB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литературу, музыку</w:t>
      </w:r>
      <w:r w:rsidRPr="00205BFF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что позволяет почувствовать практическую направленность уроков </w:t>
      </w:r>
      <w:r w:rsidRPr="00A20EB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20EB4">
        <w:rPr>
          <w:rFonts w:ascii="Times New Roman" w:eastAsia="Times New Roman" w:hAnsi="Times New Roman" w:cs="Times New Roman"/>
          <w:sz w:val="28"/>
          <w:szCs w:val="28"/>
        </w:rPr>
        <w:t>ировая художественная культура</w:t>
      </w:r>
      <w:proofErr w:type="gramStart"/>
      <w:r w:rsidRPr="00A2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BFF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,</w:t>
      </w:r>
      <w:proofErr w:type="gramEnd"/>
      <w:r w:rsidRPr="00205BFF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их связь с жизнью.</w:t>
      </w:r>
      <w:r w:rsidRPr="00A2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связи МХК с учебными дисциплинами как гуманитарного, так и естественно-математического циклов способствуют более объемному и глубокому усвоению эстетической информации.</w:t>
      </w:r>
    </w:p>
    <w:p w:rsidR="005C3928" w:rsidRPr="00205BFF" w:rsidRDefault="005C3928" w:rsidP="005C39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</w:p>
    <w:p w:rsidR="005C3928" w:rsidRPr="00A20EB4" w:rsidRDefault="005C3928" w:rsidP="005C392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20EB4">
        <w:rPr>
          <w:rFonts w:ascii="Times New Roman" w:hAnsi="Times New Roman"/>
          <w:b/>
          <w:sz w:val="28"/>
          <w:szCs w:val="28"/>
        </w:rPr>
        <w:t>Основная учебная  литература.</w:t>
      </w:r>
    </w:p>
    <w:p w:rsidR="005C3928" w:rsidRPr="00A20EB4" w:rsidRDefault="005C3928" w:rsidP="005C3928">
      <w:pPr>
        <w:spacing w:before="100" w:beforeAutospacing="1" w:after="100" w:afterAutospacing="1" w:line="36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EB4">
        <w:rPr>
          <w:rFonts w:ascii="Times New Roman" w:hAnsi="Times New Roman"/>
          <w:color w:val="000000"/>
          <w:sz w:val="28"/>
          <w:szCs w:val="28"/>
        </w:rPr>
        <w:t>Учебники для общеобразовательных  учреждений.</w:t>
      </w:r>
    </w:p>
    <w:p w:rsidR="005C3928" w:rsidRPr="00A20EB4" w:rsidRDefault="005C3928" w:rsidP="005C3928">
      <w:pPr>
        <w:spacing w:before="100" w:beforeAutospacing="1" w:after="100" w:afterAutospacing="1" w:line="36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0EB4">
        <w:rPr>
          <w:rFonts w:ascii="Times New Roman" w:hAnsi="Times New Roman"/>
          <w:color w:val="000000"/>
          <w:sz w:val="28"/>
          <w:szCs w:val="28"/>
        </w:rPr>
        <w:t xml:space="preserve">Мировая художественная культура. Для 10 классов. Ч.1./ </w:t>
      </w:r>
      <w:proofErr w:type="spellStart"/>
      <w:r w:rsidRPr="00A20EB4"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 w:rsidRPr="00A20EB4">
        <w:rPr>
          <w:rFonts w:ascii="Times New Roman" w:hAnsi="Times New Roman"/>
          <w:color w:val="000000"/>
          <w:sz w:val="28"/>
          <w:szCs w:val="28"/>
        </w:rPr>
        <w:t xml:space="preserve">  – М.: Гуманитарный изд. центр ВЛАДОС, 2008. Допущено Министерством образования и науки РФ.</w:t>
      </w:r>
    </w:p>
    <w:p w:rsidR="00000000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  <w:r w:rsidRPr="00A20EB4">
        <w:rPr>
          <w:rFonts w:ascii="Times New Roman" w:hAnsi="Times New Roman"/>
          <w:color w:val="000000"/>
          <w:sz w:val="28"/>
          <w:szCs w:val="28"/>
        </w:rPr>
        <w:t xml:space="preserve">Русская художественная культура. 10класс. Ч.2: (учебник)/ </w:t>
      </w:r>
      <w:proofErr w:type="spellStart"/>
      <w:r w:rsidRPr="00A20EB4"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 w:rsidRPr="00A20EB4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A20EB4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Pr="00A20EB4">
        <w:rPr>
          <w:rFonts w:ascii="Times New Roman" w:hAnsi="Times New Roman"/>
          <w:color w:val="000000"/>
          <w:sz w:val="28"/>
          <w:szCs w:val="28"/>
        </w:rPr>
        <w:t>. изд. центр ВЛАДОС, 2007</w:t>
      </w: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Pr="00971EDB" w:rsidRDefault="005C3928" w:rsidP="005C3928">
      <w:pPr>
        <w:widowControl w:val="0"/>
        <w:tabs>
          <w:tab w:val="left" w:leader="dot" w:pos="624"/>
          <w:tab w:val="left" w:pos="198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lastRenderedPageBreak/>
        <w:t>Р</w:t>
      </w:r>
      <w:r w:rsidRPr="0084764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абочая программа по </w:t>
      </w:r>
      <w:r w:rsidRPr="00DD0E28">
        <w:rPr>
          <w:rFonts w:ascii="Times New Roman" w:hAnsi="Times New Roman"/>
          <w:iCs/>
          <w:color w:val="000000"/>
          <w:spacing w:val="-1"/>
          <w:sz w:val="28"/>
          <w:szCs w:val="28"/>
        </w:rPr>
        <w:t>предмету «</w:t>
      </w:r>
      <w:r w:rsidRPr="00DD0E28">
        <w:rPr>
          <w:rFonts w:ascii="Times New Roman" w:hAnsi="Times New Roman"/>
          <w:bCs/>
          <w:sz w:val="28"/>
          <w:szCs w:val="28"/>
        </w:rPr>
        <w:t>«</w:t>
      </w:r>
      <w:r w:rsidRPr="00DD0E28">
        <w:rPr>
          <w:rFonts w:ascii="Times New Roman" w:hAnsi="Times New Roman"/>
          <w:sz w:val="28"/>
          <w:szCs w:val="28"/>
        </w:rPr>
        <w:t>Мировая художественная культура</w:t>
      </w:r>
      <w:r w:rsidRPr="00DD0E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разработана  для учащихся 11</w:t>
      </w:r>
      <w:r w:rsidRPr="0084764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класса </w:t>
      </w:r>
      <w:r w:rsidRPr="00847648">
        <w:rPr>
          <w:rFonts w:ascii="Times New Roman" w:hAnsi="Times New Roman"/>
          <w:iCs/>
          <w:color w:val="000000"/>
          <w:sz w:val="28"/>
          <w:szCs w:val="28"/>
        </w:rPr>
        <w:t>на основе: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before="100" w:beforeAutospacing="1" w:after="100" w:afterAutospacing="1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648">
        <w:rPr>
          <w:rFonts w:ascii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847648">
        <w:rPr>
          <w:rFonts w:ascii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847648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847648">
        <w:rPr>
          <w:rFonts w:ascii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before="100" w:beforeAutospacing="1" w:after="100" w:afterAutospacing="1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47648">
        <w:rPr>
          <w:rFonts w:ascii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8"/>
          <w:szCs w:val="28"/>
        </w:rPr>
        <w:t xml:space="preserve">арственную аккредитацию, на 2013-2014 </w:t>
      </w:r>
      <w:r w:rsidRPr="00847648">
        <w:rPr>
          <w:rFonts w:ascii="Times New Roman" w:hAnsi="Times New Roman"/>
          <w:sz w:val="28"/>
          <w:szCs w:val="28"/>
        </w:rPr>
        <w:t>учебный год»;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line="360" w:lineRule="auto"/>
        <w:ind w:firstLine="284"/>
        <w:jc w:val="both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Санитарно-эпидемиологических правил и нормативов </w:t>
      </w:r>
      <w:proofErr w:type="spellStart"/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СанПиН</w:t>
      </w:r>
      <w:proofErr w:type="spellEnd"/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рег</w:t>
      </w:r>
      <w:proofErr w:type="spellEnd"/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. № 19993);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t>Учебного плана Муниципального общеобразовательного бюджетного учреждения «Средняя общеобразовательная школа № 5» на 2013-2014 учебный год;</w:t>
      </w:r>
    </w:p>
    <w:p w:rsidR="005C3928" w:rsidRPr="00847648" w:rsidRDefault="005C3928" w:rsidP="005C3928">
      <w:pPr>
        <w:numPr>
          <w:ilvl w:val="0"/>
          <w:numId w:val="2"/>
        </w:numPr>
        <w:tabs>
          <w:tab w:val="left" w:pos="1985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/>
          <w:spacing w:val="-8"/>
          <w:sz w:val="28"/>
          <w:szCs w:val="28"/>
          <w:lang w:eastAsia="en-US"/>
        </w:rPr>
      </w:pPr>
      <w:r w:rsidRPr="00847648">
        <w:rPr>
          <w:rFonts w:ascii="Times New Roman" w:eastAsia="Calibri" w:hAnsi="Times New Roman"/>
          <w:spacing w:val="-8"/>
          <w:sz w:val="28"/>
          <w:szCs w:val="28"/>
          <w:lang w:eastAsia="en-US"/>
        </w:rPr>
        <w:lastRenderedPageBreak/>
        <w:t>Положения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left="-1985" w:right="-1" w:firstLine="284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left="-1985" w:right="-1" w:firstLine="284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5C3928" w:rsidRPr="00AF7529" w:rsidRDefault="005C3928" w:rsidP="005C3928">
      <w:pPr>
        <w:shd w:val="clear" w:color="auto" w:fill="FFFFFF"/>
        <w:tabs>
          <w:tab w:val="left" w:pos="1985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05BFF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 «</w:t>
      </w:r>
      <w:r w:rsidRPr="00AF7529">
        <w:rPr>
          <w:rFonts w:ascii="Times New Roman" w:hAnsi="Times New Roman"/>
          <w:b/>
          <w:sz w:val="28"/>
          <w:szCs w:val="28"/>
        </w:rPr>
        <w:t>Мировая художественная культура</w:t>
      </w:r>
      <w:r w:rsidRPr="00205BFF">
        <w:rPr>
          <w:rFonts w:ascii="Times New Roman" w:hAnsi="Times New Roman"/>
          <w:b/>
          <w:bCs/>
          <w:sz w:val="28"/>
          <w:szCs w:val="28"/>
        </w:rPr>
        <w:t>».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 xml:space="preserve">Изучение мировой художественной культуры на базовом уровне среднего (полного) общего образования направлено на </w:t>
      </w:r>
      <w:r w:rsidRPr="00AF7529">
        <w:rPr>
          <w:rFonts w:ascii="Times New Roman" w:hAnsi="Times New Roman"/>
          <w:b/>
          <w:bCs/>
          <w:sz w:val="28"/>
          <w:szCs w:val="28"/>
        </w:rPr>
        <w:t>достижение следующих целей</w:t>
      </w:r>
      <w:r w:rsidRPr="00AF7529">
        <w:rPr>
          <w:rFonts w:ascii="Times New Roman" w:hAnsi="Times New Roman"/>
          <w:bCs/>
          <w:sz w:val="28"/>
          <w:szCs w:val="28"/>
        </w:rPr>
        <w:t>: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>•</w:t>
      </w:r>
      <w:r w:rsidRPr="00AF7529">
        <w:rPr>
          <w:rFonts w:ascii="Times New Roman" w:hAnsi="Times New Roman"/>
          <w:bCs/>
          <w:sz w:val="28"/>
          <w:szCs w:val="28"/>
        </w:rPr>
        <w:tab/>
        <w:t>развитие чувств, эмоций, образно-ассоциативного мышления и художественно-творческих способностей;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>•</w:t>
      </w:r>
      <w:r w:rsidRPr="00AF7529">
        <w:rPr>
          <w:rFonts w:ascii="Times New Roman" w:hAnsi="Times New Roman"/>
          <w:bCs/>
          <w:sz w:val="28"/>
          <w:szCs w:val="28"/>
        </w:rPr>
        <w:tab/>
        <w:t>воспитание художественно-эстетического вкуса; потребности в освоении ценностей мировой культуры;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>•</w:t>
      </w:r>
      <w:r w:rsidRPr="00AF7529">
        <w:rPr>
          <w:rFonts w:ascii="Times New Roman" w:hAnsi="Times New Roman"/>
          <w:bCs/>
          <w:sz w:val="28"/>
          <w:szCs w:val="28"/>
        </w:rP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>•</w:t>
      </w:r>
      <w:r w:rsidRPr="00AF7529">
        <w:rPr>
          <w:rFonts w:ascii="Times New Roman" w:hAnsi="Times New Roman"/>
          <w:bCs/>
          <w:sz w:val="28"/>
          <w:szCs w:val="28"/>
        </w:rP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F7529">
        <w:rPr>
          <w:rFonts w:ascii="Times New Roman" w:hAnsi="Times New Roman"/>
          <w:bCs/>
          <w:sz w:val="28"/>
          <w:szCs w:val="28"/>
        </w:rPr>
        <w:t>•</w:t>
      </w:r>
      <w:r w:rsidRPr="00AF7529">
        <w:rPr>
          <w:rFonts w:ascii="Times New Roman" w:hAnsi="Times New Roman"/>
          <w:bCs/>
          <w:sz w:val="28"/>
          <w:szCs w:val="28"/>
        </w:rPr>
        <w:tab/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C3928" w:rsidRPr="00AF7529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F7529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t xml:space="preserve">Изучение мировой художественной культуры на базовом уровне среднего (полного) общего образования направлено на </w:t>
      </w:r>
      <w:r w:rsidRPr="00A20EB4">
        <w:rPr>
          <w:rFonts w:ascii="Times New Roman" w:hAnsi="Times New Roman"/>
          <w:b/>
          <w:bCs/>
          <w:sz w:val="28"/>
          <w:szCs w:val="28"/>
        </w:rPr>
        <w:t>достижение следующих целей</w:t>
      </w:r>
      <w:r w:rsidRPr="00A20EB4">
        <w:rPr>
          <w:rFonts w:ascii="Times New Roman" w:hAnsi="Times New Roman"/>
          <w:bCs/>
          <w:sz w:val="28"/>
          <w:szCs w:val="28"/>
        </w:rPr>
        <w:t>: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t>•</w:t>
      </w:r>
      <w:r w:rsidRPr="00A20EB4">
        <w:rPr>
          <w:rFonts w:ascii="Times New Roman" w:hAnsi="Times New Roman"/>
          <w:bCs/>
          <w:sz w:val="28"/>
          <w:szCs w:val="28"/>
        </w:rPr>
        <w:tab/>
        <w:t>развитие чувств, эмоций, образно-ассоциативного мышления и художественно-творческих способностей;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A20EB4">
        <w:rPr>
          <w:rFonts w:ascii="Times New Roman" w:hAnsi="Times New Roman"/>
          <w:bCs/>
          <w:sz w:val="28"/>
          <w:szCs w:val="28"/>
        </w:rPr>
        <w:tab/>
        <w:t>воспитание художественно-эстетического вкуса; потребности в освоении ценностей мировой культуры;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t>•</w:t>
      </w:r>
      <w:r w:rsidRPr="00A20EB4">
        <w:rPr>
          <w:rFonts w:ascii="Times New Roman" w:hAnsi="Times New Roman"/>
          <w:bCs/>
          <w:sz w:val="28"/>
          <w:szCs w:val="28"/>
        </w:rP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t>•</w:t>
      </w:r>
      <w:r w:rsidRPr="00A20EB4">
        <w:rPr>
          <w:rFonts w:ascii="Times New Roman" w:hAnsi="Times New Roman"/>
          <w:bCs/>
          <w:sz w:val="28"/>
          <w:szCs w:val="28"/>
        </w:rP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Cs/>
          <w:sz w:val="28"/>
          <w:szCs w:val="28"/>
        </w:rPr>
        <w:t>•</w:t>
      </w:r>
      <w:r w:rsidRPr="00A20EB4">
        <w:rPr>
          <w:rFonts w:ascii="Times New Roman" w:hAnsi="Times New Roman"/>
          <w:bCs/>
          <w:sz w:val="28"/>
          <w:szCs w:val="28"/>
        </w:rPr>
        <w:tab/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C3928" w:rsidRPr="00A20EB4" w:rsidRDefault="005C3928" w:rsidP="005C3928">
      <w:pPr>
        <w:tabs>
          <w:tab w:val="left" w:pos="1985"/>
        </w:tabs>
        <w:spacing w:after="0" w:line="360" w:lineRule="auto"/>
        <w:ind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20EB4">
        <w:rPr>
          <w:rFonts w:ascii="Times New Roman" w:hAnsi="Times New Roman"/>
          <w:b/>
          <w:bCs/>
          <w:sz w:val="28"/>
          <w:szCs w:val="28"/>
        </w:rPr>
        <w:t>Задачи курса:</w:t>
      </w:r>
    </w:p>
    <w:p w:rsidR="005C3928" w:rsidRPr="00A20EB4" w:rsidRDefault="005C3928" w:rsidP="005C3928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0"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/>
          <w:bCs/>
          <w:sz w:val="28"/>
          <w:szCs w:val="28"/>
        </w:rPr>
        <w:t xml:space="preserve">развивать </w:t>
      </w:r>
      <w:r w:rsidRPr="00A20EB4">
        <w:rPr>
          <w:rFonts w:ascii="Times New Roman" w:hAnsi="Times New Roman"/>
          <w:bCs/>
          <w:sz w:val="28"/>
          <w:szCs w:val="28"/>
        </w:rPr>
        <w:t>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5C3928" w:rsidRPr="00A20EB4" w:rsidRDefault="005C3928" w:rsidP="005C3928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20EB4">
        <w:rPr>
          <w:rFonts w:ascii="Times New Roman" w:hAnsi="Times New Roman"/>
          <w:b/>
          <w:bCs/>
          <w:sz w:val="28"/>
          <w:szCs w:val="28"/>
        </w:rPr>
        <w:t>формировать</w:t>
      </w:r>
      <w:r w:rsidRPr="00A20EB4">
        <w:rPr>
          <w:rFonts w:ascii="Times New Roman" w:hAnsi="Times New Roman"/>
          <w:bCs/>
          <w:sz w:val="28"/>
          <w:szCs w:val="28"/>
        </w:rPr>
        <w:t xml:space="preserve"> у учащихся представление и знания об истоках и основных этапах разви</w:t>
      </w:r>
      <w:r w:rsidRPr="00A20EB4">
        <w:rPr>
          <w:rFonts w:ascii="Times New Roman" w:hAnsi="Times New Roman"/>
          <w:bCs/>
          <w:sz w:val="28"/>
          <w:szCs w:val="28"/>
        </w:rPr>
        <w:softHyphen/>
        <w:t>тия русской художественной культуры, выявить закономерно</w:t>
      </w:r>
      <w:r w:rsidRPr="00A20EB4">
        <w:rPr>
          <w:rFonts w:ascii="Times New Roman" w:hAnsi="Times New Roman"/>
          <w:bCs/>
          <w:sz w:val="28"/>
          <w:szCs w:val="28"/>
        </w:rPr>
        <w:softHyphen/>
        <w:t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</w:t>
      </w:r>
      <w:r w:rsidRPr="00A20E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3928" w:rsidRPr="00A20EB4" w:rsidRDefault="005C3928" w:rsidP="005C3928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0"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A20EB4">
        <w:rPr>
          <w:rFonts w:ascii="Times New Roman" w:hAnsi="Times New Roman"/>
          <w:b/>
          <w:bCs/>
          <w:sz w:val="28"/>
          <w:szCs w:val="28"/>
        </w:rPr>
        <w:t>воспитывать</w:t>
      </w:r>
      <w:r w:rsidRPr="00A20EB4">
        <w:rPr>
          <w:rFonts w:ascii="Times New Roman" w:hAnsi="Times New Roman"/>
          <w:bCs/>
          <w:sz w:val="28"/>
          <w:szCs w:val="28"/>
        </w:rPr>
        <w:t xml:space="preserve">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5C3928" w:rsidRPr="00205BFF" w:rsidRDefault="005C3928" w:rsidP="005C3928">
      <w:pPr>
        <w:shd w:val="clear" w:color="auto" w:fill="FFFFFF"/>
        <w:tabs>
          <w:tab w:val="left" w:pos="1985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05BFF">
        <w:rPr>
          <w:rFonts w:ascii="Times New Roman" w:hAnsi="Times New Roman"/>
          <w:b/>
          <w:kern w:val="1"/>
          <w:sz w:val="28"/>
          <w:szCs w:val="28"/>
          <w:lang w:eastAsia="en-US"/>
        </w:rPr>
        <w:t xml:space="preserve">Описание места учебного предмета </w:t>
      </w:r>
      <w:r w:rsidRPr="00205BFF">
        <w:rPr>
          <w:rFonts w:ascii="Times New Roman" w:hAnsi="Times New Roman"/>
          <w:b/>
          <w:bCs/>
          <w:sz w:val="28"/>
          <w:szCs w:val="28"/>
        </w:rPr>
        <w:t>«</w:t>
      </w:r>
      <w:r w:rsidRPr="00AF7529">
        <w:rPr>
          <w:rFonts w:ascii="Times New Roman" w:hAnsi="Times New Roman"/>
          <w:b/>
          <w:sz w:val="28"/>
          <w:szCs w:val="28"/>
        </w:rPr>
        <w:t>Мировая художественная культура</w:t>
      </w:r>
      <w:r w:rsidRPr="00205BFF">
        <w:rPr>
          <w:rFonts w:ascii="Times New Roman" w:hAnsi="Times New Roman"/>
          <w:b/>
          <w:bCs/>
          <w:sz w:val="28"/>
          <w:szCs w:val="28"/>
        </w:rPr>
        <w:t>».</w:t>
      </w:r>
    </w:p>
    <w:p w:rsidR="005C3928" w:rsidRPr="00205BFF" w:rsidRDefault="005C3928" w:rsidP="005C3928">
      <w:pPr>
        <w:widowControl w:val="0"/>
        <w:shd w:val="clear" w:color="auto" w:fill="FFFFFF"/>
        <w:tabs>
          <w:tab w:val="left" w:pos="1985"/>
        </w:tabs>
        <w:suppressAutoHyphens/>
        <w:spacing w:after="0" w:line="360" w:lineRule="auto"/>
        <w:ind w:right="26" w:firstLine="284"/>
        <w:jc w:val="both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205BFF">
        <w:rPr>
          <w:rFonts w:ascii="Times New Roman" w:hAnsi="Times New Roman"/>
          <w:b/>
          <w:kern w:val="1"/>
          <w:sz w:val="28"/>
          <w:szCs w:val="28"/>
          <w:lang w:eastAsia="en-US"/>
        </w:rPr>
        <w:t xml:space="preserve"> в учебном плане.</w:t>
      </w:r>
    </w:p>
    <w:p w:rsidR="005C3928" w:rsidRPr="00205BFF" w:rsidRDefault="005C3928" w:rsidP="005C3928">
      <w:pPr>
        <w:widowControl w:val="0"/>
        <w:shd w:val="clear" w:color="auto" w:fill="FFFFFF"/>
        <w:tabs>
          <w:tab w:val="left" w:pos="1985"/>
        </w:tabs>
        <w:suppressAutoHyphens/>
        <w:spacing w:after="0" w:line="360" w:lineRule="auto"/>
        <w:ind w:right="26" w:firstLine="284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205BFF">
        <w:rPr>
          <w:rFonts w:ascii="Times New Roman" w:hAnsi="Times New Roman"/>
          <w:kern w:val="1"/>
          <w:sz w:val="28"/>
          <w:szCs w:val="28"/>
          <w:lang w:eastAsia="en-US"/>
        </w:rPr>
        <w:t>В федеральном базисном учебном плане на изучение «отводится 1 час в неделю (34  учебные  недели  по  1  часу  в  неделю)</w:t>
      </w:r>
    </w:p>
    <w:p w:rsidR="005C3928" w:rsidRPr="00AF7529" w:rsidRDefault="005C3928" w:rsidP="005C3928">
      <w:pPr>
        <w:shd w:val="clear" w:color="auto" w:fill="FFFFFF"/>
        <w:tabs>
          <w:tab w:val="left" w:pos="1985"/>
        </w:tabs>
        <w:spacing w:after="0" w:line="360" w:lineRule="auto"/>
        <w:ind w:firstLine="284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AF7529">
        <w:rPr>
          <w:rFonts w:ascii="Times New Roman" w:hAnsi="Times New Roman"/>
          <w:kern w:val="1"/>
          <w:sz w:val="28"/>
          <w:szCs w:val="28"/>
          <w:lang w:eastAsia="en-US"/>
        </w:rPr>
        <w:lastRenderedPageBreak/>
        <w:t xml:space="preserve">Мировая художественная культура, </w:t>
      </w:r>
      <w:r w:rsidRPr="00205BFF">
        <w:rPr>
          <w:rFonts w:ascii="Times New Roman" w:hAnsi="Times New Roman"/>
          <w:kern w:val="1"/>
          <w:sz w:val="28"/>
          <w:szCs w:val="28"/>
          <w:lang w:eastAsia="en-US"/>
        </w:rPr>
        <w:t>как учебный предмет опирается на такие учебные предметы средней школы как: история, изобразительное искусство,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 </w:t>
      </w:r>
      <w:r w:rsidRPr="00AF7529">
        <w:rPr>
          <w:rFonts w:ascii="Times New Roman" w:hAnsi="Times New Roman"/>
          <w:kern w:val="1"/>
          <w:sz w:val="28"/>
          <w:szCs w:val="28"/>
          <w:lang w:eastAsia="en-US"/>
        </w:rPr>
        <w:t>литературу, музыку</w:t>
      </w:r>
      <w:r w:rsidRPr="00205BFF">
        <w:rPr>
          <w:rFonts w:ascii="Times New Roman" w:hAnsi="Times New Roman"/>
          <w:kern w:val="1"/>
          <w:sz w:val="28"/>
          <w:szCs w:val="28"/>
          <w:lang w:eastAsia="en-US"/>
        </w:rPr>
        <w:t xml:space="preserve"> что позволяет почувствовать практическую направленность уроков </w:t>
      </w:r>
      <w:r w:rsidRPr="00AF7529">
        <w:rPr>
          <w:rFonts w:ascii="Times New Roman" w:hAnsi="Times New Roman"/>
          <w:bCs/>
          <w:sz w:val="28"/>
          <w:szCs w:val="28"/>
        </w:rPr>
        <w:t>м</w:t>
      </w:r>
      <w:r w:rsidRPr="00AF7529">
        <w:rPr>
          <w:rFonts w:ascii="Times New Roman" w:hAnsi="Times New Roman"/>
          <w:sz w:val="28"/>
          <w:szCs w:val="28"/>
        </w:rPr>
        <w:t>ировая художественная культура</w:t>
      </w:r>
      <w:proofErr w:type="gramStart"/>
      <w:r w:rsidRPr="00AF7529">
        <w:rPr>
          <w:rFonts w:ascii="Times New Roman" w:hAnsi="Times New Roman"/>
          <w:sz w:val="28"/>
          <w:szCs w:val="28"/>
        </w:rPr>
        <w:t xml:space="preserve"> </w:t>
      </w:r>
      <w:r w:rsidRPr="00205BFF">
        <w:rPr>
          <w:rFonts w:ascii="Times New Roman" w:hAnsi="Times New Roman"/>
          <w:kern w:val="1"/>
          <w:sz w:val="28"/>
          <w:szCs w:val="28"/>
          <w:lang w:eastAsia="en-US"/>
        </w:rPr>
        <w:t>,</w:t>
      </w:r>
      <w:proofErr w:type="gramEnd"/>
      <w:r w:rsidRPr="00205BFF">
        <w:rPr>
          <w:rFonts w:ascii="Times New Roman" w:hAnsi="Times New Roman"/>
          <w:kern w:val="1"/>
          <w:sz w:val="28"/>
          <w:szCs w:val="28"/>
          <w:lang w:eastAsia="en-US"/>
        </w:rPr>
        <w:t xml:space="preserve"> их связь с жизнью.</w:t>
      </w:r>
      <w:r w:rsidRPr="00AF7529">
        <w:rPr>
          <w:rFonts w:ascii="Times New Roman" w:hAnsi="Times New Roman"/>
          <w:sz w:val="28"/>
          <w:szCs w:val="28"/>
        </w:rPr>
        <w:t xml:space="preserve"> </w:t>
      </w:r>
      <w:r w:rsidRPr="00AF7529">
        <w:rPr>
          <w:rFonts w:ascii="Times New Roman" w:hAnsi="Times New Roman"/>
          <w:kern w:val="1"/>
          <w:sz w:val="28"/>
          <w:szCs w:val="28"/>
          <w:lang w:eastAsia="en-US"/>
        </w:rPr>
        <w:t>связи МХК с учебными дисциплинами как гуманитарного, так и естественно-математического циклов способствуют более объемному и глубокому усвоению эстетической информации.</w:t>
      </w:r>
    </w:p>
    <w:p w:rsidR="005C3928" w:rsidRPr="00205BFF" w:rsidRDefault="005C3928" w:rsidP="005C3928">
      <w:pPr>
        <w:shd w:val="clear" w:color="auto" w:fill="FFFFFF"/>
        <w:tabs>
          <w:tab w:val="left" w:pos="1985"/>
        </w:tabs>
        <w:spacing w:after="0" w:line="360" w:lineRule="auto"/>
        <w:ind w:firstLine="284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</w:p>
    <w:p w:rsidR="005C3928" w:rsidRDefault="005C3928" w:rsidP="005C3928">
      <w:pPr>
        <w:rPr>
          <w:rFonts w:ascii="Times New Roman" w:hAnsi="Times New Roman"/>
          <w:color w:val="000000"/>
          <w:sz w:val="28"/>
          <w:szCs w:val="28"/>
        </w:rPr>
      </w:pPr>
    </w:p>
    <w:p w:rsidR="005C3928" w:rsidRPr="00AF7529" w:rsidRDefault="005C3928" w:rsidP="005C392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ascii="Times New Roman" w:hAnsi="Times New Roman"/>
          <w:b/>
          <w:sz w:val="28"/>
          <w:szCs w:val="28"/>
        </w:rPr>
      </w:pPr>
      <w:r w:rsidRPr="00AF7529">
        <w:rPr>
          <w:rFonts w:ascii="Times New Roman" w:hAnsi="Times New Roman"/>
          <w:b/>
          <w:sz w:val="28"/>
          <w:szCs w:val="28"/>
        </w:rPr>
        <w:t>Список литературы</w:t>
      </w:r>
      <w:proofErr w:type="gramStart"/>
      <w:r w:rsidRPr="00AF752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C3928" w:rsidRPr="00AF7529" w:rsidRDefault="005C3928" w:rsidP="005C3928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ind w:right="-1" w:firstLine="284"/>
        <w:jc w:val="both"/>
        <w:rPr>
          <w:rFonts w:ascii="Times New Roman" w:hAnsi="Times New Roman"/>
          <w:b/>
          <w:sz w:val="28"/>
          <w:szCs w:val="28"/>
        </w:rPr>
      </w:pPr>
      <w:r w:rsidRPr="00AF7529">
        <w:rPr>
          <w:rFonts w:ascii="Times New Roman" w:hAnsi="Times New Roman"/>
          <w:b/>
          <w:sz w:val="28"/>
          <w:szCs w:val="28"/>
        </w:rPr>
        <w:t>Основная учебная  литература.</w:t>
      </w:r>
    </w:p>
    <w:p w:rsidR="005C3928" w:rsidRPr="00AF7529" w:rsidRDefault="005C3928" w:rsidP="005C3928">
      <w:pPr>
        <w:tabs>
          <w:tab w:val="left" w:pos="1985"/>
        </w:tabs>
        <w:spacing w:before="100" w:beforeAutospacing="1" w:after="100" w:afterAutospacing="1" w:line="360" w:lineRule="auto"/>
        <w:ind w:right="-1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529">
        <w:rPr>
          <w:rFonts w:ascii="Times New Roman" w:hAnsi="Times New Roman"/>
          <w:color w:val="000000"/>
          <w:sz w:val="28"/>
          <w:szCs w:val="28"/>
        </w:rPr>
        <w:t>Учебники для общеобразовательных  учреждений.</w:t>
      </w:r>
    </w:p>
    <w:p w:rsidR="005C3928" w:rsidRPr="00AF7529" w:rsidRDefault="005C3928" w:rsidP="005C3928">
      <w:pPr>
        <w:tabs>
          <w:tab w:val="left" w:pos="1985"/>
        </w:tabs>
        <w:spacing w:before="100" w:beforeAutospacing="1" w:after="100" w:afterAutospacing="1" w:line="360" w:lineRule="auto"/>
        <w:ind w:right="-1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529">
        <w:rPr>
          <w:rFonts w:ascii="Times New Roman" w:hAnsi="Times New Roman"/>
          <w:color w:val="000000"/>
          <w:sz w:val="28"/>
          <w:szCs w:val="28"/>
        </w:rPr>
        <w:t>Мировая художественная культура. Для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F7529">
        <w:rPr>
          <w:rFonts w:ascii="Times New Roman" w:hAnsi="Times New Roman"/>
          <w:color w:val="000000"/>
          <w:sz w:val="28"/>
          <w:szCs w:val="28"/>
        </w:rPr>
        <w:t xml:space="preserve"> классов. Ч.1./ </w:t>
      </w:r>
      <w:proofErr w:type="spellStart"/>
      <w:r w:rsidRPr="00AF7529"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 w:rsidRPr="00AF7529">
        <w:rPr>
          <w:rFonts w:ascii="Times New Roman" w:hAnsi="Times New Roman"/>
          <w:color w:val="000000"/>
          <w:sz w:val="28"/>
          <w:szCs w:val="28"/>
        </w:rPr>
        <w:t xml:space="preserve">  – М.: Гуманитарный изд. центр ВЛАДОС, 2008. Допущено Министерством образования и науки РФ.</w:t>
      </w:r>
    </w:p>
    <w:p w:rsidR="005C3928" w:rsidRPr="00AF7529" w:rsidRDefault="005C3928" w:rsidP="005C3928">
      <w:pPr>
        <w:tabs>
          <w:tab w:val="left" w:pos="1985"/>
        </w:tabs>
        <w:spacing w:before="100" w:beforeAutospacing="1" w:after="0" w:line="360" w:lineRule="auto"/>
        <w:ind w:right="-1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529">
        <w:rPr>
          <w:rFonts w:ascii="Times New Roman" w:hAnsi="Times New Roman"/>
          <w:color w:val="000000"/>
          <w:sz w:val="28"/>
          <w:szCs w:val="28"/>
        </w:rPr>
        <w:t xml:space="preserve">Русская художественная культура. 10класс. Ч.2: (учебник)/ </w:t>
      </w:r>
      <w:proofErr w:type="spellStart"/>
      <w:r w:rsidRPr="00AF7529">
        <w:rPr>
          <w:rFonts w:ascii="Times New Roman" w:hAnsi="Times New Roman"/>
          <w:color w:val="000000"/>
          <w:sz w:val="28"/>
          <w:szCs w:val="28"/>
        </w:rPr>
        <w:t>Л.А.Рапацкая</w:t>
      </w:r>
      <w:proofErr w:type="spellEnd"/>
      <w:r w:rsidRPr="00AF7529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AF7529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Pr="00AF7529">
        <w:rPr>
          <w:rFonts w:ascii="Times New Roman" w:hAnsi="Times New Roman"/>
          <w:color w:val="000000"/>
          <w:sz w:val="28"/>
          <w:szCs w:val="28"/>
        </w:rPr>
        <w:t xml:space="preserve">. изд. центр ВЛАДОС, 2007. </w:t>
      </w:r>
    </w:p>
    <w:p w:rsidR="005C3928" w:rsidRDefault="005C3928" w:rsidP="005C3928"/>
    <w:sectPr w:rsidR="005C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928"/>
    <w:rsid w:val="005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6643</Characters>
  <Application>Microsoft Office Word</Application>
  <DocSecurity>0</DocSecurity>
  <Lines>55</Lines>
  <Paragraphs>15</Paragraphs>
  <ScaleCrop>false</ScaleCrop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2014-04-27T10:55:00Z</dcterms:created>
  <dcterms:modified xsi:type="dcterms:W3CDTF">2014-04-27T10:57:00Z</dcterms:modified>
</cp:coreProperties>
</file>